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DF539" w14:textId="77777777" w:rsidR="00C84FF6" w:rsidRDefault="007F5E08" w:rsidP="00C84FF6">
      <w:pPr>
        <w:pStyle w:val="Title"/>
        <w:spacing w:after="100" w:afterAutospacing="1" w:line="276" w:lineRule="auto"/>
        <w:rPr>
          <w:b/>
        </w:rPr>
      </w:pPr>
      <w:bookmarkStart w:id="0" w:name="_GoBack"/>
      <w:bookmarkEnd w:id="0"/>
      <w:r w:rsidRPr="007F5E08">
        <w:rPr>
          <w:b/>
        </w:rPr>
        <w:drawing>
          <wp:inline distT="0" distB="0" distL="0" distR="0" wp14:anchorId="24BCBB21" wp14:editId="063EE86E">
            <wp:extent cx="1954530" cy="789897"/>
            <wp:effectExtent l="0" t="0" r="7620" b="0"/>
            <wp:docPr id="5" name="Picture 5" descr="SCCC Center for Teaching and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CC_Center_for_Teaching_and_Learning_C-100_M-87_Y-0_K-20_W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2498" cy="809283"/>
                    </a:xfrm>
                    <a:prstGeom prst="rect">
                      <a:avLst/>
                    </a:prstGeom>
                  </pic:spPr>
                </pic:pic>
              </a:graphicData>
            </a:graphic>
          </wp:inline>
        </w:drawing>
      </w:r>
    </w:p>
    <w:p w14:paraId="2C1A8420" w14:textId="5E9E60A1" w:rsidR="00581845" w:rsidRPr="00F655F7" w:rsidRDefault="00D07D39" w:rsidP="00F655F7">
      <w:pPr>
        <w:pStyle w:val="Heading1"/>
      </w:pPr>
      <w:r w:rsidRPr="00F655F7">
        <w:t xml:space="preserve">Digital </w:t>
      </w:r>
      <w:r w:rsidR="00581845" w:rsidRPr="00F655F7">
        <w:t>Accessibility Overview</w:t>
      </w:r>
    </w:p>
    <w:sdt>
      <w:sdtPr>
        <w:id w:val="-1225526264"/>
        <w:docPartObj>
          <w:docPartGallery w:val="Table of Contents"/>
          <w:docPartUnique/>
        </w:docPartObj>
      </w:sdtPr>
      <w:sdtEndPr>
        <w:rPr>
          <w:b/>
          <w:bCs/>
          <w:noProof/>
        </w:rPr>
      </w:sdtEndPr>
      <w:sdtContent>
        <w:p w14:paraId="104B83BD" w14:textId="77777777" w:rsidR="00581845" w:rsidRPr="007F5E08" w:rsidRDefault="00581845" w:rsidP="007F5E08">
          <w:pPr>
            <w:rPr>
              <w:rStyle w:val="Heading1Char"/>
              <w:sz w:val="32"/>
            </w:rPr>
          </w:pPr>
          <w:r w:rsidRPr="007F5E08">
            <w:rPr>
              <w:rStyle w:val="Heading1Char"/>
              <w:sz w:val="32"/>
            </w:rPr>
            <w:t>Contents</w:t>
          </w:r>
        </w:p>
        <w:p w14:paraId="7D95FEA8" w14:textId="4125CF67" w:rsidR="009C4FA0" w:rsidRDefault="00581845">
          <w:pPr>
            <w:pStyle w:val="TOC2"/>
            <w:tabs>
              <w:tab w:val="right" w:leader="dot" w:pos="10790"/>
            </w:tabs>
            <w:rPr>
              <w:rFonts w:asciiTheme="minorHAnsi" w:eastAsiaTheme="minorEastAsia" w:hAnsiTheme="minorHAnsi"/>
              <w:noProof/>
              <w:sz w:val="22"/>
            </w:rPr>
          </w:pPr>
          <w:r>
            <w:fldChar w:fldCharType="begin"/>
          </w:r>
          <w:r>
            <w:instrText xml:space="preserve"> TOC \o "1-3" \h \z \u </w:instrText>
          </w:r>
          <w:r>
            <w:fldChar w:fldCharType="separate"/>
          </w:r>
          <w:hyperlink w:anchor="_Toc190858957" w:history="1">
            <w:r w:rsidR="009C4FA0" w:rsidRPr="001545A4">
              <w:rPr>
                <w:rStyle w:val="Hyperlink"/>
                <w:noProof/>
              </w:rPr>
              <w:t>Screen Reader Software Demo</w:t>
            </w:r>
            <w:r w:rsidR="009C4FA0">
              <w:rPr>
                <w:noProof/>
                <w:webHidden/>
              </w:rPr>
              <w:tab/>
            </w:r>
            <w:r w:rsidR="009C4FA0">
              <w:rPr>
                <w:noProof/>
                <w:webHidden/>
              </w:rPr>
              <w:fldChar w:fldCharType="begin"/>
            </w:r>
            <w:r w:rsidR="009C4FA0">
              <w:rPr>
                <w:noProof/>
                <w:webHidden/>
              </w:rPr>
              <w:instrText xml:space="preserve"> PAGEREF _Toc190858957 \h </w:instrText>
            </w:r>
            <w:r w:rsidR="009C4FA0">
              <w:rPr>
                <w:noProof/>
                <w:webHidden/>
              </w:rPr>
            </w:r>
            <w:r w:rsidR="009C4FA0">
              <w:rPr>
                <w:noProof/>
                <w:webHidden/>
              </w:rPr>
              <w:fldChar w:fldCharType="separate"/>
            </w:r>
            <w:r w:rsidR="009C4FA0">
              <w:rPr>
                <w:noProof/>
                <w:webHidden/>
              </w:rPr>
              <w:t>2</w:t>
            </w:r>
            <w:r w:rsidR="009C4FA0">
              <w:rPr>
                <w:noProof/>
                <w:webHidden/>
              </w:rPr>
              <w:fldChar w:fldCharType="end"/>
            </w:r>
          </w:hyperlink>
        </w:p>
        <w:p w14:paraId="7E577ADF" w14:textId="57170D07" w:rsidR="009C4FA0" w:rsidRDefault="00D224DC">
          <w:pPr>
            <w:pStyle w:val="TOC2"/>
            <w:tabs>
              <w:tab w:val="right" w:leader="dot" w:pos="10790"/>
            </w:tabs>
            <w:rPr>
              <w:rFonts w:asciiTheme="minorHAnsi" w:eastAsiaTheme="minorEastAsia" w:hAnsiTheme="minorHAnsi"/>
              <w:noProof/>
              <w:sz w:val="22"/>
            </w:rPr>
          </w:pPr>
          <w:hyperlink w:anchor="_Toc190858958" w:history="1">
            <w:r w:rsidR="009C4FA0" w:rsidRPr="001545A4">
              <w:rPr>
                <w:rStyle w:val="Hyperlink"/>
                <w:noProof/>
              </w:rPr>
              <w:t>Word Document Accessibility</w:t>
            </w:r>
            <w:r w:rsidR="009C4FA0">
              <w:rPr>
                <w:noProof/>
                <w:webHidden/>
              </w:rPr>
              <w:tab/>
            </w:r>
            <w:r w:rsidR="009C4FA0">
              <w:rPr>
                <w:noProof/>
                <w:webHidden/>
              </w:rPr>
              <w:fldChar w:fldCharType="begin"/>
            </w:r>
            <w:r w:rsidR="009C4FA0">
              <w:rPr>
                <w:noProof/>
                <w:webHidden/>
              </w:rPr>
              <w:instrText xml:space="preserve"> PAGEREF _Toc190858958 \h </w:instrText>
            </w:r>
            <w:r w:rsidR="009C4FA0">
              <w:rPr>
                <w:noProof/>
                <w:webHidden/>
              </w:rPr>
            </w:r>
            <w:r w:rsidR="009C4FA0">
              <w:rPr>
                <w:noProof/>
                <w:webHidden/>
              </w:rPr>
              <w:fldChar w:fldCharType="separate"/>
            </w:r>
            <w:r w:rsidR="009C4FA0">
              <w:rPr>
                <w:noProof/>
                <w:webHidden/>
              </w:rPr>
              <w:t>3</w:t>
            </w:r>
            <w:r w:rsidR="009C4FA0">
              <w:rPr>
                <w:noProof/>
                <w:webHidden/>
              </w:rPr>
              <w:fldChar w:fldCharType="end"/>
            </w:r>
          </w:hyperlink>
        </w:p>
        <w:p w14:paraId="7D11C959" w14:textId="60637282" w:rsidR="009C4FA0" w:rsidRDefault="00D224DC">
          <w:pPr>
            <w:pStyle w:val="TOC2"/>
            <w:tabs>
              <w:tab w:val="right" w:leader="dot" w:pos="10790"/>
            </w:tabs>
            <w:rPr>
              <w:rFonts w:asciiTheme="minorHAnsi" w:eastAsiaTheme="minorEastAsia" w:hAnsiTheme="minorHAnsi"/>
              <w:noProof/>
              <w:sz w:val="22"/>
            </w:rPr>
          </w:pPr>
          <w:hyperlink w:anchor="_Toc190858959" w:history="1">
            <w:r w:rsidR="009C4FA0" w:rsidRPr="001545A4">
              <w:rPr>
                <w:rStyle w:val="Hyperlink"/>
                <w:noProof/>
              </w:rPr>
              <w:t>PowerPoint Presentation Accessibility</w:t>
            </w:r>
            <w:r w:rsidR="009C4FA0">
              <w:rPr>
                <w:noProof/>
                <w:webHidden/>
              </w:rPr>
              <w:tab/>
            </w:r>
            <w:r w:rsidR="009C4FA0">
              <w:rPr>
                <w:noProof/>
                <w:webHidden/>
              </w:rPr>
              <w:fldChar w:fldCharType="begin"/>
            </w:r>
            <w:r w:rsidR="009C4FA0">
              <w:rPr>
                <w:noProof/>
                <w:webHidden/>
              </w:rPr>
              <w:instrText xml:space="preserve"> PAGEREF _Toc190858959 \h </w:instrText>
            </w:r>
            <w:r w:rsidR="009C4FA0">
              <w:rPr>
                <w:noProof/>
                <w:webHidden/>
              </w:rPr>
            </w:r>
            <w:r w:rsidR="009C4FA0">
              <w:rPr>
                <w:noProof/>
                <w:webHidden/>
              </w:rPr>
              <w:fldChar w:fldCharType="separate"/>
            </w:r>
            <w:r w:rsidR="009C4FA0">
              <w:rPr>
                <w:noProof/>
                <w:webHidden/>
              </w:rPr>
              <w:t>6</w:t>
            </w:r>
            <w:r w:rsidR="009C4FA0">
              <w:rPr>
                <w:noProof/>
                <w:webHidden/>
              </w:rPr>
              <w:fldChar w:fldCharType="end"/>
            </w:r>
          </w:hyperlink>
        </w:p>
        <w:p w14:paraId="2E6663C7" w14:textId="37CBFEC0" w:rsidR="009C4FA0" w:rsidRDefault="00D224DC">
          <w:pPr>
            <w:pStyle w:val="TOC2"/>
            <w:tabs>
              <w:tab w:val="right" w:leader="dot" w:pos="10790"/>
            </w:tabs>
            <w:rPr>
              <w:rFonts w:asciiTheme="minorHAnsi" w:eastAsiaTheme="minorEastAsia" w:hAnsiTheme="minorHAnsi"/>
              <w:noProof/>
              <w:sz w:val="22"/>
            </w:rPr>
          </w:pPr>
          <w:hyperlink w:anchor="_Toc190858960" w:history="1">
            <w:r w:rsidR="009C4FA0" w:rsidRPr="001545A4">
              <w:rPr>
                <w:rStyle w:val="Hyperlink"/>
                <w:noProof/>
              </w:rPr>
              <w:t>Brightspace Accessibility</w:t>
            </w:r>
            <w:r w:rsidR="009C4FA0">
              <w:rPr>
                <w:noProof/>
                <w:webHidden/>
              </w:rPr>
              <w:tab/>
            </w:r>
            <w:r w:rsidR="009C4FA0">
              <w:rPr>
                <w:noProof/>
                <w:webHidden/>
              </w:rPr>
              <w:fldChar w:fldCharType="begin"/>
            </w:r>
            <w:r w:rsidR="009C4FA0">
              <w:rPr>
                <w:noProof/>
                <w:webHidden/>
              </w:rPr>
              <w:instrText xml:space="preserve"> PAGEREF _Toc190858960 \h </w:instrText>
            </w:r>
            <w:r w:rsidR="009C4FA0">
              <w:rPr>
                <w:noProof/>
                <w:webHidden/>
              </w:rPr>
            </w:r>
            <w:r w:rsidR="009C4FA0">
              <w:rPr>
                <w:noProof/>
                <w:webHidden/>
              </w:rPr>
              <w:fldChar w:fldCharType="separate"/>
            </w:r>
            <w:r w:rsidR="009C4FA0">
              <w:rPr>
                <w:noProof/>
                <w:webHidden/>
              </w:rPr>
              <w:t>8</w:t>
            </w:r>
            <w:r w:rsidR="009C4FA0">
              <w:rPr>
                <w:noProof/>
                <w:webHidden/>
              </w:rPr>
              <w:fldChar w:fldCharType="end"/>
            </w:r>
          </w:hyperlink>
        </w:p>
        <w:p w14:paraId="290E9A4B" w14:textId="371C902E" w:rsidR="009C4FA0" w:rsidRDefault="00D224DC">
          <w:pPr>
            <w:pStyle w:val="TOC2"/>
            <w:tabs>
              <w:tab w:val="right" w:leader="dot" w:pos="10790"/>
            </w:tabs>
            <w:rPr>
              <w:rFonts w:asciiTheme="minorHAnsi" w:eastAsiaTheme="minorEastAsia" w:hAnsiTheme="minorHAnsi"/>
              <w:noProof/>
              <w:sz w:val="22"/>
            </w:rPr>
          </w:pPr>
          <w:hyperlink w:anchor="_Toc190858961" w:history="1">
            <w:r w:rsidR="009C4FA0" w:rsidRPr="001545A4">
              <w:rPr>
                <w:rStyle w:val="Hyperlink"/>
                <w:noProof/>
              </w:rPr>
              <w:t>PDF Accessibility</w:t>
            </w:r>
            <w:r w:rsidR="009C4FA0">
              <w:rPr>
                <w:noProof/>
                <w:webHidden/>
              </w:rPr>
              <w:tab/>
            </w:r>
            <w:r w:rsidR="009C4FA0">
              <w:rPr>
                <w:noProof/>
                <w:webHidden/>
              </w:rPr>
              <w:fldChar w:fldCharType="begin"/>
            </w:r>
            <w:r w:rsidR="009C4FA0">
              <w:rPr>
                <w:noProof/>
                <w:webHidden/>
              </w:rPr>
              <w:instrText xml:space="preserve"> PAGEREF _Toc190858961 \h </w:instrText>
            </w:r>
            <w:r w:rsidR="009C4FA0">
              <w:rPr>
                <w:noProof/>
                <w:webHidden/>
              </w:rPr>
            </w:r>
            <w:r w:rsidR="009C4FA0">
              <w:rPr>
                <w:noProof/>
                <w:webHidden/>
              </w:rPr>
              <w:fldChar w:fldCharType="separate"/>
            </w:r>
            <w:r w:rsidR="009C4FA0">
              <w:rPr>
                <w:noProof/>
                <w:webHidden/>
              </w:rPr>
              <w:t>11</w:t>
            </w:r>
            <w:r w:rsidR="009C4FA0">
              <w:rPr>
                <w:noProof/>
                <w:webHidden/>
              </w:rPr>
              <w:fldChar w:fldCharType="end"/>
            </w:r>
          </w:hyperlink>
        </w:p>
        <w:p w14:paraId="3041F049" w14:textId="568BB53A" w:rsidR="009C4FA0" w:rsidRDefault="00D224DC">
          <w:pPr>
            <w:pStyle w:val="TOC2"/>
            <w:tabs>
              <w:tab w:val="right" w:leader="dot" w:pos="10790"/>
            </w:tabs>
            <w:rPr>
              <w:rFonts w:asciiTheme="minorHAnsi" w:eastAsiaTheme="minorEastAsia" w:hAnsiTheme="minorHAnsi"/>
              <w:noProof/>
              <w:sz w:val="22"/>
            </w:rPr>
          </w:pPr>
          <w:hyperlink w:anchor="_Toc190858962" w:history="1">
            <w:r w:rsidR="009C4FA0" w:rsidRPr="001545A4">
              <w:rPr>
                <w:rStyle w:val="Hyperlink"/>
                <w:noProof/>
              </w:rPr>
              <w:t>Video Accessibility</w:t>
            </w:r>
            <w:r w:rsidR="009C4FA0">
              <w:rPr>
                <w:noProof/>
                <w:webHidden/>
              </w:rPr>
              <w:tab/>
            </w:r>
            <w:r w:rsidR="009C4FA0">
              <w:rPr>
                <w:noProof/>
                <w:webHidden/>
              </w:rPr>
              <w:fldChar w:fldCharType="begin"/>
            </w:r>
            <w:r w:rsidR="009C4FA0">
              <w:rPr>
                <w:noProof/>
                <w:webHidden/>
              </w:rPr>
              <w:instrText xml:space="preserve"> PAGEREF _Toc190858962 \h </w:instrText>
            </w:r>
            <w:r w:rsidR="009C4FA0">
              <w:rPr>
                <w:noProof/>
                <w:webHidden/>
              </w:rPr>
            </w:r>
            <w:r w:rsidR="009C4FA0">
              <w:rPr>
                <w:noProof/>
                <w:webHidden/>
              </w:rPr>
              <w:fldChar w:fldCharType="separate"/>
            </w:r>
            <w:r w:rsidR="009C4FA0">
              <w:rPr>
                <w:noProof/>
                <w:webHidden/>
              </w:rPr>
              <w:t>12</w:t>
            </w:r>
            <w:r w:rsidR="009C4FA0">
              <w:rPr>
                <w:noProof/>
                <w:webHidden/>
              </w:rPr>
              <w:fldChar w:fldCharType="end"/>
            </w:r>
          </w:hyperlink>
        </w:p>
        <w:p w14:paraId="6CABED78" w14:textId="302C0AAA" w:rsidR="009C4FA0" w:rsidRDefault="00D224DC">
          <w:pPr>
            <w:pStyle w:val="TOC2"/>
            <w:tabs>
              <w:tab w:val="right" w:leader="dot" w:pos="10790"/>
            </w:tabs>
            <w:rPr>
              <w:rFonts w:asciiTheme="minorHAnsi" w:eastAsiaTheme="minorEastAsia" w:hAnsiTheme="minorHAnsi"/>
              <w:noProof/>
              <w:sz w:val="22"/>
            </w:rPr>
          </w:pPr>
          <w:hyperlink w:anchor="_Toc190858963" w:history="1">
            <w:r w:rsidR="009C4FA0" w:rsidRPr="001545A4">
              <w:rPr>
                <w:rStyle w:val="Hyperlink"/>
                <w:noProof/>
              </w:rPr>
              <w:t>Zoom Accessibility</w:t>
            </w:r>
            <w:r w:rsidR="009C4FA0">
              <w:rPr>
                <w:noProof/>
                <w:webHidden/>
              </w:rPr>
              <w:tab/>
            </w:r>
            <w:r w:rsidR="009C4FA0">
              <w:rPr>
                <w:noProof/>
                <w:webHidden/>
              </w:rPr>
              <w:fldChar w:fldCharType="begin"/>
            </w:r>
            <w:r w:rsidR="009C4FA0">
              <w:rPr>
                <w:noProof/>
                <w:webHidden/>
              </w:rPr>
              <w:instrText xml:space="preserve"> PAGEREF _Toc190858963 \h </w:instrText>
            </w:r>
            <w:r w:rsidR="009C4FA0">
              <w:rPr>
                <w:noProof/>
                <w:webHidden/>
              </w:rPr>
            </w:r>
            <w:r w:rsidR="009C4FA0">
              <w:rPr>
                <w:noProof/>
                <w:webHidden/>
              </w:rPr>
              <w:fldChar w:fldCharType="separate"/>
            </w:r>
            <w:r w:rsidR="009C4FA0">
              <w:rPr>
                <w:noProof/>
                <w:webHidden/>
              </w:rPr>
              <w:t>12</w:t>
            </w:r>
            <w:r w:rsidR="009C4FA0">
              <w:rPr>
                <w:noProof/>
                <w:webHidden/>
              </w:rPr>
              <w:fldChar w:fldCharType="end"/>
            </w:r>
          </w:hyperlink>
        </w:p>
        <w:p w14:paraId="1AC20357" w14:textId="519AFE34" w:rsidR="009C4FA0" w:rsidRDefault="00D224DC">
          <w:pPr>
            <w:pStyle w:val="TOC2"/>
            <w:tabs>
              <w:tab w:val="right" w:leader="dot" w:pos="10790"/>
            </w:tabs>
            <w:rPr>
              <w:rFonts w:asciiTheme="minorHAnsi" w:eastAsiaTheme="minorEastAsia" w:hAnsiTheme="minorHAnsi"/>
              <w:noProof/>
              <w:sz w:val="22"/>
            </w:rPr>
          </w:pPr>
          <w:hyperlink w:anchor="_Toc190858964" w:history="1">
            <w:r w:rsidR="009C4FA0" w:rsidRPr="001545A4">
              <w:rPr>
                <w:rStyle w:val="Hyperlink"/>
                <w:noProof/>
              </w:rPr>
              <w:t>References</w:t>
            </w:r>
            <w:r w:rsidR="009C4FA0">
              <w:rPr>
                <w:noProof/>
                <w:webHidden/>
              </w:rPr>
              <w:tab/>
            </w:r>
            <w:r w:rsidR="009C4FA0">
              <w:rPr>
                <w:noProof/>
                <w:webHidden/>
              </w:rPr>
              <w:fldChar w:fldCharType="begin"/>
            </w:r>
            <w:r w:rsidR="009C4FA0">
              <w:rPr>
                <w:noProof/>
                <w:webHidden/>
              </w:rPr>
              <w:instrText xml:space="preserve"> PAGEREF _Toc190858964 \h </w:instrText>
            </w:r>
            <w:r w:rsidR="009C4FA0">
              <w:rPr>
                <w:noProof/>
                <w:webHidden/>
              </w:rPr>
            </w:r>
            <w:r w:rsidR="009C4FA0">
              <w:rPr>
                <w:noProof/>
                <w:webHidden/>
              </w:rPr>
              <w:fldChar w:fldCharType="separate"/>
            </w:r>
            <w:r w:rsidR="009C4FA0">
              <w:rPr>
                <w:noProof/>
                <w:webHidden/>
              </w:rPr>
              <w:t>13</w:t>
            </w:r>
            <w:r w:rsidR="009C4FA0">
              <w:rPr>
                <w:noProof/>
                <w:webHidden/>
              </w:rPr>
              <w:fldChar w:fldCharType="end"/>
            </w:r>
          </w:hyperlink>
        </w:p>
        <w:p w14:paraId="1B60948B" w14:textId="77777777" w:rsidR="00EA1791" w:rsidRDefault="00581845" w:rsidP="00EA1791">
          <w:pPr>
            <w:rPr>
              <w:b/>
              <w:bCs/>
              <w:noProof/>
            </w:rPr>
          </w:pPr>
          <w:r>
            <w:rPr>
              <w:b/>
              <w:bCs/>
              <w:noProof/>
            </w:rPr>
            <w:fldChar w:fldCharType="end"/>
          </w:r>
        </w:p>
      </w:sdtContent>
    </w:sdt>
    <w:p w14:paraId="2DBCF021" w14:textId="302A1921" w:rsidR="00E23F55" w:rsidRPr="00EA1791" w:rsidRDefault="00E23F55" w:rsidP="00C84FF6">
      <w:pPr>
        <w:jc w:val="center"/>
      </w:pPr>
      <w:r>
        <w:t>Scan</w:t>
      </w:r>
      <w:r>
        <w:rPr>
          <w:spacing w:val="-3"/>
        </w:rPr>
        <w:t xml:space="preserve"> </w:t>
      </w:r>
      <w:r>
        <w:t>the</w:t>
      </w:r>
      <w:r>
        <w:rPr>
          <w:spacing w:val="-1"/>
        </w:rPr>
        <w:t xml:space="preserve"> </w:t>
      </w:r>
      <w:r>
        <w:t>QR code</w:t>
      </w:r>
      <w:r>
        <w:rPr>
          <w:spacing w:val="-1"/>
        </w:rPr>
        <w:t xml:space="preserve"> </w:t>
      </w:r>
      <w:r>
        <w:t>below</w:t>
      </w:r>
      <w:r>
        <w:rPr>
          <w:spacing w:val="-1"/>
        </w:rPr>
        <w:t xml:space="preserve"> </w:t>
      </w:r>
      <w:r>
        <w:t>to</w:t>
      </w:r>
      <w:r>
        <w:rPr>
          <w:spacing w:val="-1"/>
        </w:rPr>
        <w:t xml:space="preserve"> </w:t>
      </w:r>
      <w:r>
        <w:t>access</w:t>
      </w:r>
      <w:r>
        <w:rPr>
          <w:spacing w:val="-1"/>
        </w:rPr>
        <w:t xml:space="preserve"> </w:t>
      </w:r>
      <w:r>
        <w:t>a</w:t>
      </w:r>
      <w:r>
        <w:rPr>
          <w:spacing w:val="-3"/>
        </w:rPr>
        <w:t xml:space="preserve"> </w:t>
      </w:r>
      <w:r>
        <w:t>digital</w:t>
      </w:r>
      <w:r>
        <w:rPr>
          <w:spacing w:val="4"/>
        </w:rPr>
        <w:t xml:space="preserve"> </w:t>
      </w:r>
      <w:r>
        <w:t>copy</w:t>
      </w:r>
      <w:r>
        <w:rPr>
          <w:spacing w:val="-3"/>
        </w:rPr>
        <w:t xml:space="preserve"> </w:t>
      </w:r>
      <w:r>
        <w:t>of</w:t>
      </w:r>
      <w:r>
        <w:rPr>
          <w:spacing w:val="-2"/>
        </w:rPr>
        <w:t xml:space="preserve"> </w:t>
      </w:r>
      <w:r>
        <w:t>this</w:t>
      </w:r>
      <w:r>
        <w:rPr>
          <w:spacing w:val="1"/>
        </w:rPr>
        <w:t xml:space="preserve"> </w:t>
      </w:r>
      <w:r>
        <w:rPr>
          <w:spacing w:val="-2"/>
        </w:rPr>
        <w:t>document.</w:t>
      </w:r>
    </w:p>
    <w:p w14:paraId="04FD7231" w14:textId="72261AFD" w:rsidR="00EA1791" w:rsidRDefault="00EA1791" w:rsidP="00C84FF6">
      <w:pPr>
        <w:pStyle w:val="Caption"/>
        <w:keepNext/>
        <w:jc w:val="center"/>
      </w:pPr>
      <w:r>
        <w:t xml:space="preserve">Figure </w:t>
      </w:r>
      <w:r w:rsidR="00D224DC">
        <w:fldChar w:fldCharType="begin"/>
      </w:r>
      <w:r w:rsidR="00D224DC">
        <w:instrText xml:space="preserve"> SEQ Figure \* ARABIC </w:instrText>
      </w:r>
      <w:r w:rsidR="00D224DC">
        <w:fldChar w:fldCharType="separate"/>
      </w:r>
      <w:r>
        <w:rPr>
          <w:noProof/>
        </w:rPr>
        <w:t>1</w:t>
      </w:r>
      <w:r w:rsidR="00D224DC">
        <w:rPr>
          <w:noProof/>
        </w:rPr>
        <w:fldChar w:fldCharType="end"/>
      </w:r>
      <w:r w:rsidR="00A63A77">
        <w:t xml:space="preserve">. </w:t>
      </w:r>
      <w:r>
        <w:t>Digital copy of document QR code</w:t>
      </w:r>
    </w:p>
    <w:p w14:paraId="191AAE12" w14:textId="22D1C9C7" w:rsidR="00581845" w:rsidRDefault="00EA1791" w:rsidP="00C84FF6">
      <w:pPr>
        <w:spacing w:before="240"/>
        <w:jc w:val="center"/>
      </w:pPr>
      <w:r>
        <w:rPr>
          <w:noProof/>
        </w:rPr>
        <w:drawing>
          <wp:inline distT="0" distB="0" distL="0" distR="0" wp14:anchorId="65369568" wp14:editId="7A0EA6DF">
            <wp:extent cx="1371600" cy="1371600"/>
            <wp:effectExtent l="0" t="0" r="0" b="0"/>
            <wp:docPr id="4" name="Image 4" descr="QR code to access digital copy of the docu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2F949FEA" w14:textId="47FDDF22" w:rsidR="00B603F1" w:rsidRPr="00212460" w:rsidRDefault="00581845" w:rsidP="007F5E08">
      <w:r>
        <w:br w:type="page"/>
      </w:r>
    </w:p>
    <w:p w14:paraId="73C79066" w14:textId="3430D5AE" w:rsidR="00500989" w:rsidRPr="00F655F7" w:rsidRDefault="00581845" w:rsidP="00F655F7">
      <w:pPr>
        <w:pStyle w:val="Heading2"/>
      </w:pPr>
      <w:bookmarkStart w:id="1" w:name="_Toc190858957"/>
      <w:r w:rsidRPr="00F655F7">
        <w:lastRenderedPageBreak/>
        <w:t xml:space="preserve">Screen Reader Software </w:t>
      </w:r>
      <w:r w:rsidR="0013132D" w:rsidRPr="00F655F7">
        <w:t>Demo</w:t>
      </w:r>
      <w:bookmarkEnd w:id="1"/>
    </w:p>
    <w:p w14:paraId="49FB8254" w14:textId="10DE4C35" w:rsidR="00500989" w:rsidRDefault="00313BEC" w:rsidP="00500989">
      <w:pPr>
        <w:rPr>
          <w:szCs w:val="24"/>
        </w:rPr>
      </w:pPr>
      <w:r>
        <w:rPr>
          <w:szCs w:val="24"/>
        </w:rPr>
        <w:t xml:space="preserve">The video below </w:t>
      </w:r>
      <w:r w:rsidR="000D6C86">
        <w:rPr>
          <w:szCs w:val="24"/>
        </w:rPr>
        <w:t>demonstrates</w:t>
      </w:r>
      <w:r>
        <w:rPr>
          <w:szCs w:val="24"/>
        </w:rPr>
        <w:t xml:space="preserve"> how screen reading software is used to navigate through </w:t>
      </w:r>
      <w:r w:rsidR="001D57A9">
        <w:rPr>
          <w:szCs w:val="24"/>
        </w:rPr>
        <w:t>an accessible document</w:t>
      </w:r>
      <w:r>
        <w:rPr>
          <w:szCs w:val="24"/>
        </w:rPr>
        <w:t>.</w:t>
      </w:r>
      <w:r w:rsidR="000D6C86">
        <w:rPr>
          <w:szCs w:val="24"/>
        </w:rPr>
        <w:t xml:space="preserve"> </w:t>
      </w:r>
      <w:r w:rsidR="00623850">
        <w:rPr>
          <w:szCs w:val="24"/>
        </w:rPr>
        <w:t>To view the video, click on the picture below or scan the QR code.</w:t>
      </w:r>
    </w:p>
    <w:p w14:paraId="4ACE7E66" w14:textId="32947173" w:rsidR="00E71356" w:rsidRDefault="00A63A77" w:rsidP="009C4FA0">
      <w:pPr>
        <w:pStyle w:val="Caption"/>
        <w:keepNext/>
        <w:jc w:val="center"/>
      </w:pPr>
      <w:r>
        <w:t xml:space="preserve">Figure 2. </w:t>
      </w:r>
      <w:r w:rsidR="00E71356" w:rsidRPr="008E015B">
        <w:t xml:space="preserve">How a Screen Reader Works </w:t>
      </w:r>
      <w:r w:rsidR="00E71356">
        <w:t>video</w:t>
      </w:r>
    </w:p>
    <w:p w14:paraId="5CE9D5A8" w14:textId="77777777" w:rsidR="00E71356" w:rsidRDefault="00500989" w:rsidP="00E71356">
      <w:pPr>
        <w:keepNext/>
        <w:jc w:val="center"/>
      </w:pPr>
      <w:r>
        <w:rPr>
          <w:noProof/>
          <w:szCs w:val="24"/>
        </w:rPr>
        <w:drawing>
          <wp:inline distT="0" distB="0" distL="0" distR="0" wp14:anchorId="42E5EB39" wp14:editId="02F73B8B">
            <wp:extent cx="5458460" cy="3219450"/>
            <wp:effectExtent l="19050" t="19050" r="27940" b="19050"/>
            <wp:docPr id="2" name="Video 2" descr="How a Screen Reader W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a:hlinkClick r:id="rId13"/>
                    </pic:cNvPr>
                    <pic:cNvPicPr/>
                  </pic:nvPicPr>
                  <pic:blipFill rotWithShape="1">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M4Z7oKJ2AUA&quot; frameborder=&quot;0&quot; type=&quot;text/html&quot; width=&quot;816&quot; height=&quot;480&quot; /&gt;" h="480" w="816"/>
                        </a:ext>
                      </a:extLst>
                    </a:blip>
                    <a:srcRect t="10935" b="10424"/>
                    <a:stretch/>
                  </pic:blipFill>
                  <pic:spPr bwMode="auto">
                    <a:xfrm>
                      <a:off x="0" y="0"/>
                      <a:ext cx="5473075" cy="322807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1F3F041A" w14:textId="088040B4" w:rsidR="00E71356" w:rsidRDefault="00A63A77" w:rsidP="009C4FA0">
      <w:pPr>
        <w:pStyle w:val="Caption"/>
        <w:keepNext/>
        <w:spacing w:before="240"/>
        <w:jc w:val="center"/>
      </w:pPr>
      <w:r>
        <w:t xml:space="preserve">Figure 3. </w:t>
      </w:r>
      <w:r w:rsidR="00E71356" w:rsidRPr="00F23B53">
        <w:t>How a Screen Reader Works QR code</w:t>
      </w:r>
    </w:p>
    <w:p w14:paraId="56D30C2B" w14:textId="77777777" w:rsidR="00623850" w:rsidRDefault="00E23F55" w:rsidP="009C4FA0">
      <w:pPr>
        <w:jc w:val="center"/>
      </w:pPr>
      <w:bookmarkStart w:id="2" w:name="_Toc190858854"/>
      <w:r>
        <w:rPr>
          <w:noProof/>
        </w:rPr>
        <w:drawing>
          <wp:inline distT="0" distB="0" distL="0" distR="0" wp14:anchorId="2390ED6D" wp14:editId="76FB5760">
            <wp:extent cx="1371600" cy="1371600"/>
            <wp:effectExtent l="0" t="0" r="0" b="0"/>
            <wp:docPr id="6" name="Image 6" descr="How a screen reader works QR co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bookmarkEnd w:id="2"/>
    </w:p>
    <w:p w14:paraId="7E9BE905" w14:textId="1D0152D2" w:rsidR="006C60DE" w:rsidRDefault="006C60DE" w:rsidP="00F655F7">
      <w:pPr>
        <w:pStyle w:val="Heading1"/>
      </w:pPr>
      <w:r>
        <w:br w:type="page"/>
      </w:r>
    </w:p>
    <w:p w14:paraId="3E4755BC" w14:textId="77777777" w:rsidR="00500989" w:rsidRPr="00E71356" w:rsidRDefault="00500989" w:rsidP="00F655F7">
      <w:pPr>
        <w:pStyle w:val="Heading2"/>
      </w:pPr>
      <w:bookmarkStart w:id="3" w:name="_Toc190858958"/>
      <w:r w:rsidRPr="00E23F55">
        <w:lastRenderedPageBreak/>
        <w:t>Word</w:t>
      </w:r>
      <w:r w:rsidR="006C60DE" w:rsidRPr="00E23F55">
        <w:t xml:space="preserve"> Document</w:t>
      </w:r>
      <w:r w:rsidR="002144A8" w:rsidRPr="00E23F55">
        <w:t xml:space="preserve"> Accessibility</w:t>
      </w:r>
      <w:bookmarkEnd w:id="3"/>
    </w:p>
    <w:p w14:paraId="1F325348" w14:textId="5B33AE8F" w:rsidR="006A74AF" w:rsidRDefault="006A74AF" w:rsidP="00E71356">
      <w:pPr>
        <w:pStyle w:val="Caption"/>
        <w:keepNext/>
        <w:spacing w:after="0"/>
      </w:pPr>
      <w:r>
        <w:t xml:space="preserve">Table </w:t>
      </w:r>
      <w:r w:rsidR="00D224DC">
        <w:fldChar w:fldCharType="begin"/>
      </w:r>
      <w:r w:rsidR="00D224DC">
        <w:instrText xml:space="preserve"> SEQ Table \* ARABIC </w:instrText>
      </w:r>
      <w:r w:rsidR="00D224DC">
        <w:fldChar w:fldCharType="separate"/>
      </w:r>
      <w:r>
        <w:rPr>
          <w:noProof/>
        </w:rPr>
        <w:t>1</w:t>
      </w:r>
      <w:r w:rsidR="00D224DC">
        <w:rPr>
          <w:noProof/>
        </w:rPr>
        <w:fldChar w:fldCharType="end"/>
      </w:r>
      <w:r>
        <w:t>. Word Document Accessibility</w:t>
      </w:r>
    </w:p>
    <w:tbl>
      <w:tblPr>
        <w:tblStyle w:val="PlainTable1"/>
        <w:tblW w:w="5000" w:type="pct"/>
        <w:tblCellMar>
          <w:top w:w="115" w:type="dxa"/>
          <w:left w:w="115" w:type="dxa"/>
          <w:bottom w:w="115" w:type="dxa"/>
          <w:right w:w="115" w:type="dxa"/>
        </w:tblCellMar>
        <w:tblLook w:val="04A0" w:firstRow="1" w:lastRow="0" w:firstColumn="1" w:lastColumn="0" w:noHBand="0" w:noVBand="1"/>
      </w:tblPr>
      <w:tblGrid>
        <w:gridCol w:w="3596"/>
        <w:gridCol w:w="3597"/>
        <w:gridCol w:w="3597"/>
      </w:tblGrid>
      <w:tr w:rsidR="00500989" w14:paraId="08837BB6" w14:textId="77777777" w:rsidTr="00BE30F3">
        <w:trPr>
          <w:cnfStyle w:val="100000000000" w:firstRow="1" w:lastRow="0" w:firstColumn="0" w:lastColumn="0" w:oddVBand="0" w:evenVBand="0" w:oddHBand="0" w:evenHBand="0" w:firstRowFirstColumn="0" w:firstRowLastColumn="0" w:lastRowFirstColumn="0" w:lastRowLastColumn="0"/>
          <w:trHeight w:val="593"/>
          <w:tblHeader/>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51B0DCF2" w14:textId="1DB14793" w:rsidR="00500989" w:rsidRPr="00900EBC" w:rsidRDefault="00500989" w:rsidP="006A74AF">
            <w:pPr>
              <w:jc w:val="center"/>
              <w:rPr>
                <w:szCs w:val="24"/>
              </w:rPr>
            </w:pPr>
            <w:r w:rsidRPr="00900EBC">
              <w:rPr>
                <w:szCs w:val="24"/>
              </w:rPr>
              <w:t>What to do</w:t>
            </w:r>
            <w:r w:rsidR="006A74AF">
              <w:rPr>
                <w:szCs w:val="24"/>
              </w:rPr>
              <w:t xml:space="preserve"> to make </w:t>
            </w:r>
            <w:r w:rsidR="00385651">
              <w:rPr>
                <w:szCs w:val="24"/>
              </w:rPr>
              <w:br/>
            </w:r>
            <w:r w:rsidR="006A74AF">
              <w:rPr>
                <w:szCs w:val="24"/>
              </w:rPr>
              <w:t>a Word document accessible</w:t>
            </w:r>
          </w:p>
        </w:tc>
        <w:tc>
          <w:tcPr>
            <w:tcW w:w="1667" w:type="pct"/>
            <w:vAlign w:val="center"/>
          </w:tcPr>
          <w:p w14:paraId="09190CFB" w14:textId="77777777" w:rsidR="00500989" w:rsidRPr="00500989" w:rsidRDefault="00500989" w:rsidP="008A3AA6">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vAlign w:val="center"/>
          </w:tcPr>
          <w:p w14:paraId="21139D3A" w14:textId="77777777" w:rsidR="00500989" w:rsidRPr="00500989" w:rsidRDefault="00500989" w:rsidP="008A3AA6">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5C3850" w14:paraId="70F312CF"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372DAD17" w14:textId="77777777" w:rsidR="00500989" w:rsidRPr="00900EBC" w:rsidRDefault="00500989" w:rsidP="00500989">
            <w:pPr>
              <w:rPr>
                <w:b w:val="0"/>
                <w:szCs w:val="24"/>
              </w:rPr>
            </w:pPr>
            <w:r w:rsidRPr="00900EBC">
              <w:rPr>
                <w:b w:val="0"/>
                <w:szCs w:val="24"/>
              </w:rPr>
              <w:t xml:space="preserve">Use </w:t>
            </w:r>
            <w:r w:rsidR="001C1C2D">
              <w:rPr>
                <w:b w:val="0"/>
                <w:szCs w:val="24"/>
              </w:rPr>
              <w:t xml:space="preserve">a </w:t>
            </w:r>
            <w:r w:rsidR="00C416F7" w:rsidRPr="00900EBC">
              <w:rPr>
                <w:b w:val="0"/>
                <w:szCs w:val="24"/>
              </w:rPr>
              <w:t>font</w:t>
            </w:r>
            <w:r w:rsidRPr="00900EBC">
              <w:rPr>
                <w:b w:val="0"/>
                <w:szCs w:val="24"/>
              </w:rPr>
              <w:t xml:space="preserve"> size </w:t>
            </w:r>
            <w:r w:rsidR="00C416F7" w:rsidRPr="00900EBC">
              <w:rPr>
                <w:b w:val="0"/>
                <w:szCs w:val="24"/>
              </w:rPr>
              <w:t>that is 12 points or larger.</w:t>
            </w:r>
          </w:p>
        </w:tc>
        <w:tc>
          <w:tcPr>
            <w:tcW w:w="1667" w:type="pct"/>
          </w:tcPr>
          <w:p w14:paraId="6E561921" w14:textId="64BD99B0" w:rsid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Text can be difficult to see when it is smaller than 12 points.</w:t>
            </w:r>
            <w:r w:rsidR="00B603F1">
              <w:rPr>
                <w:szCs w:val="24"/>
              </w:rPr>
              <w:t xml:space="preserve"> This is especially important for printed documents</w:t>
            </w:r>
            <w:r w:rsidR="00BE30F3">
              <w:rPr>
                <w:szCs w:val="24"/>
              </w:rPr>
              <w:t>.</w:t>
            </w:r>
          </w:p>
        </w:tc>
        <w:tc>
          <w:tcPr>
            <w:tcW w:w="1667" w:type="pct"/>
          </w:tcPr>
          <w:p w14:paraId="780EF5A7" w14:textId="77777777" w:rsidR="00500989" w:rsidRDefault="00B61409" w:rsidP="00500989">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16" w:anchor=":~:text=To%20change%20the%20font%20size%20of%20selected%20text%20in%20desktop,in%20the%20Font%20Size%20box." w:history="1">
              <w:r w:rsidRPr="00B61409">
                <w:rPr>
                  <w:rStyle w:val="Hyperlink"/>
                  <w:szCs w:val="24"/>
                </w:rPr>
                <w:t>change the font size</w:t>
              </w:r>
            </w:hyperlink>
            <w:r>
              <w:rPr>
                <w:szCs w:val="24"/>
              </w:rPr>
              <w:t>.</w:t>
            </w:r>
          </w:p>
        </w:tc>
      </w:tr>
      <w:tr w:rsidR="00500989" w14:paraId="2B9602BA" w14:textId="77777777" w:rsidTr="00BE30F3">
        <w:trPr>
          <w:trHeight w:val="3943"/>
        </w:trPr>
        <w:tc>
          <w:tcPr>
            <w:cnfStyle w:val="001000000000" w:firstRow="0" w:lastRow="0" w:firstColumn="1" w:lastColumn="0" w:oddVBand="0" w:evenVBand="0" w:oddHBand="0" w:evenHBand="0" w:firstRowFirstColumn="0" w:firstRowLastColumn="0" w:lastRowFirstColumn="0" w:lastRowLastColumn="0"/>
            <w:tcW w:w="1666" w:type="pct"/>
          </w:tcPr>
          <w:p w14:paraId="382574E1" w14:textId="77777777" w:rsidR="00500989" w:rsidRPr="00900EBC" w:rsidRDefault="00500989" w:rsidP="00500989">
            <w:pPr>
              <w:rPr>
                <w:b w:val="0"/>
                <w:szCs w:val="24"/>
              </w:rPr>
            </w:pPr>
            <w:r w:rsidRPr="00900EBC">
              <w:rPr>
                <w:b w:val="0"/>
                <w:szCs w:val="24"/>
              </w:rPr>
              <w:t>Use hierarchical heading styles (Heading 1, Heading 2, etc.) to identify headings and subheadings.</w:t>
            </w:r>
          </w:p>
        </w:tc>
        <w:tc>
          <w:tcPr>
            <w:tcW w:w="1667" w:type="pct"/>
          </w:tcPr>
          <w:p w14:paraId="1001A1F3" w14:textId="3A054A7B"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Headings that are created using heading styles allow screen reading software to jump to different parts of a document.</w:t>
            </w:r>
            <w:r w:rsidR="00B603F1">
              <w:rPr>
                <w:szCs w:val="24"/>
              </w:rPr>
              <w:t xml:space="preserve"> Making headings visually different (bigger font, bold, etc.) is not enough. Heading styles must be used in order for screen reading software to identify headers from body text</w:t>
            </w:r>
            <w:r w:rsidR="00BE30F3">
              <w:rPr>
                <w:szCs w:val="24"/>
              </w:rPr>
              <w:t xml:space="preserve"> because this codes the text as headings</w:t>
            </w:r>
            <w:r w:rsidR="00B603F1">
              <w:rPr>
                <w:szCs w:val="24"/>
              </w:rPr>
              <w:t>.</w:t>
            </w:r>
          </w:p>
        </w:tc>
        <w:tc>
          <w:tcPr>
            <w:tcW w:w="1667" w:type="pct"/>
          </w:tcPr>
          <w:p w14:paraId="29AEA253" w14:textId="77777777"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How to </w:t>
            </w:r>
            <w:hyperlink r:id="rId17" w:history="1">
              <w:r w:rsidRPr="00B61409">
                <w:rPr>
                  <w:rStyle w:val="Hyperlink"/>
                  <w:szCs w:val="24"/>
                </w:rPr>
                <w:t>create heading styles</w:t>
              </w:r>
            </w:hyperlink>
            <w:r w:rsidRPr="00500989">
              <w:rPr>
                <w:szCs w:val="24"/>
              </w:rPr>
              <w:t>.</w:t>
            </w:r>
            <w:r w:rsidR="00B61409">
              <w:rPr>
                <w:szCs w:val="24"/>
              </w:rPr>
              <w:t xml:space="preserve"> </w:t>
            </w:r>
            <w:r w:rsidRPr="00500989">
              <w:rPr>
                <w:szCs w:val="24"/>
              </w:rPr>
              <w:t xml:space="preserve">If you don’t like the default options you can </w:t>
            </w:r>
            <w:hyperlink r:id="rId18" w:history="1">
              <w:r w:rsidRPr="00B61409">
                <w:rPr>
                  <w:rStyle w:val="Hyperlink"/>
                  <w:szCs w:val="24"/>
                </w:rPr>
                <w:t>customize the heading style formatting</w:t>
              </w:r>
            </w:hyperlink>
            <w:r w:rsidRPr="00500989">
              <w:rPr>
                <w:szCs w:val="24"/>
              </w:rPr>
              <w:t xml:space="preserve"> to your preferences.</w:t>
            </w:r>
          </w:p>
        </w:tc>
      </w:tr>
      <w:tr w:rsidR="005C3850" w14:paraId="6691FCB6" w14:textId="77777777" w:rsidTr="00BE30F3">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666" w:type="pct"/>
          </w:tcPr>
          <w:p w14:paraId="34F3525E" w14:textId="77777777" w:rsidR="00500989" w:rsidRPr="00900EBC" w:rsidRDefault="00500989" w:rsidP="00500989">
            <w:pPr>
              <w:rPr>
                <w:b w:val="0"/>
                <w:szCs w:val="24"/>
              </w:rPr>
            </w:pPr>
            <w:r w:rsidRPr="00900EBC">
              <w:rPr>
                <w:b w:val="0"/>
                <w:szCs w:val="24"/>
              </w:rPr>
              <w:t>Use Word’s built-in formatting options to create lists, page numbers, headers and footers, and footnotes.</w:t>
            </w:r>
          </w:p>
        </w:tc>
        <w:tc>
          <w:tcPr>
            <w:tcW w:w="1667" w:type="pct"/>
          </w:tcPr>
          <w:p w14:paraId="75ABADD9" w14:textId="77777777" w:rsidR="00500989" w:rsidRPr="00B6140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B61409">
              <w:rPr>
                <w:szCs w:val="24"/>
              </w:rPr>
              <w:t xml:space="preserve">Using the built-in formatting options </w:t>
            </w:r>
            <w:r w:rsidR="00C416F7">
              <w:rPr>
                <w:szCs w:val="24"/>
              </w:rPr>
              <w:t>allows</w:t>
            </w:r>
            <w:r w:rsidRPr="00B61409">
              <w:rPr>
                <w:szCs w:val="24"/>
              </w:rPr>
              <w:t xml:space="preserve"> screen reading software </w:t>
            </w:r>
            <w:r w:rsidR="00C416F7">
              <w:rPr>
                <w:szCs w:val="24"/>
              </w:rPr>
              <w:t>to</w:t>
            </w:r>
            <w:r w:rsidRPr="00B61409">
              <w:rPr>
                <w:szCs w:val="24"/>
              </w:rPr>
              <w:t xml:space="preserve"> differentiate lists, page numbers, headers and footers</w:t>
            </w:r>
            <w:r w:rsidR="00C416F7">
              <w:rPr>
                <w:szCs w:val="24"/>
              </w:rPr>
              <w:t>,</w:t>
            </w:r>
            <w:r w:rsidRPr="00B61409">
              <w:rPr>
                <w:szCs w:val="24"/>
              </w:rPr>
              <w:t xml:space="preserve"> and footnotes from body text.</w:t>
            </w:r>
          </w:p>
        </w:tc>
        <w:tc>
          <w:tcPr>
            <w:tcW w:w="1667" w:type="pct"/>
          </w:tcPr>
          <w:p w14:paraId="56394588" w14:textId="77777777" w:rsidR="00500989" w:rsidRPr="00B61409" w:rsidRDefault="00500989" w:rsidP="00B61409">
            <w:pPr>
              <w:ind w:left="144"/>
              <w:cnfStyle w:val="000000100000" w:firstRow="0" w:lastRow="0" w:firstColumn="0" w:lastColumn="0" w:oddVBand="0" w:evenVBand="0" w:oddHBand="1" w:evenHBand="0" w:firstRowFirstColumn="0" w:firstRowLastColumn="0" w:lastRowFirstColumn="0" w:lastRowLastColumn="0"/>
              <w:rPr>
                <w:szCs w:val="24"/>
              </w:rPr>
            </w:pPr>
            <w:r w:rsidRPr="00B61409">
              <w:rPr>
                <w:szCs w:val="24"/>
              </w:rPr>
              <w:t>How to create:</w:t>
            </w:r>
          </w:p>
          <w:p w14:paraId="6E2D5B3A" w14:textId="161DB4B2" w:rsidR="00500989" w:rsidRPr="00B61409" w:rsidRDefault="00D224DC"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19" w:history="1">
              <w:r w:rsidR="00500989" w:rsidRPr="00B61409">
                <w:rPr>
                  <w:rStyle w:val="Hyperlink"/>
                  <w:rFonts w:ascii="Verdana" w:hAnsi="Verdana"/>
                  <w:szCs w:val="24"/>
                </w:rPr>
                <w:t>Bulleted</w:t>
              </w:r>
              <w:r w:rsidR="00C943AE">
                <w:rPr>
                  <w:rStyle w:val="Hyperlink"/>
                  <w:rFonts w:ascii="Verdana" w:hAnsi="Verdana"/>
                  <w:szCs w:val="24"/>
                </w:rPr>
                <w:t>/</w:t>
              </w:r>
              <w:r w:rsidR="00500989" w:rsidRPr="00B61409">
                <w:rPr>
                  <w:rStyle w:val="Hyperlink"/>
                  <w:rFonts w:ascii="Verdana" w:hAnsi="Verdana"/>
                  <w:szCs w:val="24"/>
                </w:rPr>
                <w:t>numbered lists</w:t>
              </w:r>
            </w:hyperlink>
          </w:p>
          <w:p w14:paraId="5D11C4B1" w14:textId="77777777" w:rsidR="00500989" w:rsidRPr="00B61409" w:rsidRDefault="00D224DC"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20" w:history="1">
              <w:r w:rsidR="00500989" w:rsidRPr="00B61409">
                <w:rPr>
                  <w:rStyle w:val="Hyperlink"/>
                  <w:rFonts w:ascii="Verdana" w:hAnsi="Verdana"/>
                  <w:szCs w:val="24"/>
                </w:rPr>
                <w:t>Page numbers</w:t>
              </w:r>
            </w:hyperlink>
          </w:p>
          <w:p w14:paraId="0DB3A7A0" w14:textId="77777777" w:rsidR="00500989" w:rsidRPr="00B61409" w:rsidRDefault="00D224DC"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21" w:history="1">
              <w:r w:rsidR="00500989" w:rsidRPr="00B61409">
                <w:rPr>
                  <w:rStyle w:val="Hyperlink"/>
                  <w:rFonts w:ascii="Verdana" w:hAnsi="Verdana"/>
                  <w:szCs w:val="24"/>
                </w:rPr>
                <w:t>Headers and footers</w:t>
              </w:r>
            </w:hyperlink>
          </w:p>
          <w:p w14:paraId="40325920" w14:textId="77777777" w:rsidR="00500989" w:rsidRPr="00B61409" w:rsidRDefault="00D224DC" w:rsidP="00C943AE">
            <w:pPr>
              <w:pStyle w:val="ListParagraph"/>
              <w:numPr>
                <w:ilvl w:val="0"/>
                <w:numId w:val="6"/>
              </w:numPr>
              <w:spacing w:before="0" w:after="0"/>
              <w:ind w:left="334" w:hanging="190"/>
              <w:cnfStyle w:val="000000100000" w:firstRow="0" w:lastRow="0" w:firstColumn="0" w:lastColumn="0" w:oddVBand="0" w:evenVBand="0" w:oddHBand="1" w:evenHBand="0" w:firstRowFirstColumn="0" w:firstRowLastColumn="0" w:lastRowFirstColumn="0" w:lastRowLastColumn="0"/>
              <w:rPr>
                <w:rFonts w:ascii="Verdana" w:hAnsi="Verdana"/>
                <w:szCs w:val="24"/>
              </w:rPr>
            </w:pPr>
            <w:hyperlink r:id="rId22" w:history="1">
              <w:r w:rsidR="00500989" w:rsidRPr="00B61409">
                <w:rPr>
                  <w:rStyle w:val="Hyperlink"/>
                  <w:rFonts w:ascii="Verdana" w:hAnsi="Verdana"/>
                  <w:szCs w:val="24"/>
                </w:rPr>
                <w:t>Footnotes</w:t>
              </w:r>
            </w:hyperlink>
          </w:p>
        </w:tc>
      </w:tr>
      <w:tr w:rsidR="00500989" w14:paraId="1280E7EC" w14:textId="77777777" w:rsidTr="00BE30F3">
        <w:tc>
          <w:tcPr>
            <w:cnfStyle w:val="001000000000" w:firstRow="0" w:lastRow="0" w:firstColumn="1" w:lastColumn="0" w:oddVBand="0" w:evenVBand="0" w:oddHBand="0" w:evenHBand="0" w:firstRowFirstColumn="0" w:firstRowLastColumn="0" w:lastRowFirstColumn="0" w:lastRowLastColumn="0"/>
            <w:tcW w:w="1666" w:type="pct"/>
          </w:tcPr>
          <w:p w14:paraId="0998B507" w14:textId="77777777" w:rsidR="00500989" w:rsidRPr="00900EBC" w:rsidRDefault="00500989" w:rsidP="00500989">
            <w:pPr>
              <w:rPr>
                <w:b w:val="0"/>
                <w:szCs w:val="24"/>
              </w:rPr>
            </w:pPr>
            <w:r w:rsidRPr="00900EBC">
              <w:rPr>
                <w:b w:val="0"/>
                <w:szCs w:val="24"/>
              </w:rPr>
              <w:t>Avoid using the Enter key to skip lines.</w:t>
            </w:r>
            <w:r w:rsidR="00C416F7" w:rsidRPr="00900EBC">
              <w:rPr>
                <w:b w:val="0"/>
                <w:szCs w:val="24"/>
              </w:rPr>
              <w:t xml:space="preserve"> Instead, use </w:t>
            </w:r>
            <w:r w:rsidR="00467392" w:rsidRPr="00900EBC">
              <w:rPr>
                <w:b w:val="0"/>
                <w:szCs w:val="24"/>
              </w:rPr>
              <w:t xml:space="preserve">the </w:t>
            </w:r>
            <w:r w:rsidR="00C416F7" w:rsidRPr="00900EBC">
              <w:rPr>
                <w:b w:val="0"/>
                <w:szCs w:val="24"/>
              </w:rPr>
              <w:t>line spacing options or page breaks to skip lines or go to the next page.</w:t>
            </w:r>
          </w:p>
        </w:tc>
        <w:tc>
          <w:tcPr>
            <w:tcW w:w="1667" w:type="pct"/>
          </w:tcPr>
          <w:p w14:paraId="42657807" w14:textId="77777777"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Screen reading software will repeat the word “Blank” every time there is a line that was skipped using the Enter key. This can be annoying especially when there are many skipped lines. </w:t>
            </w:r>
          </w:p>
        </w:tc>
        <w:tc>
          <w:tcPr>
            <w:tcW w:w="1667" w:type="pct"/>
          </w:tcPr>
          <w:p w14:paraId="49BA7E02" w14:textId="77777777"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How to use </w:t>
            </w:r>
            <w:hyperlink r:id="rId23" w:anchor=":~:text=Change%20line%20spacing%20for%20part%20of%20your%20document&amp;text=Select%20Home%20%3E%20Line%20and%20Paragraph,spacing%20before%20and%20after%20paragraphs." w:history="1">
              <w:r w:rsidRPr="00B61409">
                <w:rPr>
                  <w:rStyle w:val="Hyperlink"/>
                  <w:szCs w:val="24"/>
                </w:rPr>
                <w:t>line spacing options</w:t>
              </w:r>
            </w:hyperlink>
            <w:r w:rsidRPr="00500989">
              <w:rPr>
                <w:szCs w:val="24"/>
              </w:rPr>
              <w:t xml:space="preserve"> and </w:t>
            </w:r>
            <w:hyperlink r:id="rId24" w:history="1">
              <w:r w:rsidRPr="00B61409">
                <w:rPr>
                  <w:rStyle w:val="Hyperlink"/>
                  <w:szCs w:val="24"/>
                </w:rPr>
                <w:t>page breaks</w:t>
              </w:r>
            </w:hyperlink>
            <w:r w:rsidRPr="00500989">
              <w:rPr>
                <w:szCs w:val="24"/>
              </w:rPr>
              <w:t>.</w:t>
            </w:r>
          </w:p>
        </w:tc>
      </w:tr>
      <w:tr w:rsidR="005C3850" w14:paraId="72727F11"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64E105D" w14:textId="77777777" w:rsidR="00500989" w:rsidRPr="00900EBC" w:rsidRDefault="00500989" w:rsidP="00500989">
            <w:pPr>
              <w:rPr>
                <w:b w:val="0"/>
                <w:szCs w:val="24"/>
              </w:rPr>
            </w:pPr>
            <w:r w:rsidRPr="00900EBC">
              <w:rPr>
                <w:b w:val="0"/>
              </w:rPr>
              <w:lastRenderedPageBreak/>
              <w:t>Include alt text for all non-decorative pictures, tables, graphs, charts and graphics.</w:t>
            </w:r>
          </w:p>
        </w:tc>
        <w:tc>
          <w:tcPr>
            <w:tcW w:w="1667" w:type="pct"/>
          </w:tcPr>
          <w:p w14:paraId="2BD6B280" w14:textId="77777777" w:rsid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Alt text is a description of images or other objects that have a visual component. Screen reading software reads alt text out loud</w:t>
            </w:r>
            <w:r w:rsidR="00C416F7">
              <w:rPr>
                <w:szCs w:val="24"/>
              </w:rPr>
              <w:t xml:space="preserve"> for the user</w:t>
            </w:r>
            <w:r w:rsidRPr="00500989">
              <w:rPr>
                <w:szCs w:val="24"/>
              </w:rPr>
              <w:t>.</w:t>
            </w:r>
          </w:p>
        </w:tc>
        <w:tc>
          <w:tcPr>
            <w:tcW w:w="1667" w:type="pct"/>
          </w:tcPr>
          <w:p w14:paraId="668AB5EF" w14:textId="77777777" w:rsid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How to </w:t>
            </w:r>
            <w:hyperlink r:id="rId25" w:history="1">
              <w:r w:rsidRPr="00B61409">
                <w:rPr>
                  <w:rStyle w:val="Hyperlink"/>
                  <w:szCs w:val="24"/>
                </w:rPr>
                <w:t>create alt text</w:t>
              </w:r>
            </w:hyperlink>
            <w:r w:rsidRPr="00500989">
              <w:rPr>
                <w:szCs w:val="24"/>
              </w:rPr>
              <w:t>. If the picture or graphic is only used for decoration, select “Mark as decorative” in the alt text options. This way screen reading software will disregard it.</w:t>
            </w:r>
          </w:p>
        </w:tc>
      </w:tr>
      <w:tr w:rsidR="00500989" w14:paraId="764FE8F2" w14:textId="77777777" w:rsidTr="00BE30F3">
        <w:trPr>
          <w:trHeight w:val="1198"/>
        </w:trPr>
        <w:tc>
          <w:tcPr>
            <w:cnfStyle w:val="001000000000" w:firstRow="0" w:lastRow="0" w:firstColumn="1" w:lastColumn="0" w:oddVBand="0" w:evenVBand="0" w:oddHBand="0" w:evenHBand="0" w:firstRowFirstColumn="0" w:firstRowLastColumn="0" w:lastRowFirstColumn="0" w:lastRowLastColumn="0"/>
            <w:tcW w:w="1666" w:type="pct"/>
          </w:tcPr>
          <w:p w14:paraId="2D81A8F0" w14:textId="77777777" w:rsidR="00500989" w:rsidRPr="00900EBC" w:rsidRDefault="00500989" w:rsidP="00500989">
            <w:pPr>
              <w:rPr>
                <w:b w:val="0"/>
              </w:rPr>
            </w:pPr>
            <w:r w:rsidRPr="00900EBC">
              <w:rPr>
                <w:b w:val="0"/>
              </w:rPr>
              <w:t>Make sure there is appropriate contrast between the text color and background.</w:t>
            </w:r>
          </w:p>
        </w:tc>
        <w:tc>
          <w:tcPr>
            <w:tcW w:w="1667" w:type="pct"/>
          </w:tcPr>
          <w:p w14:paraId="623AB91B" w14:textId="77777777" w:rsidR="00500989" w:rsidRPr="00350977"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350977">
              <w:rPr>
                <w:szCs w:val="24"/>
              </w:rPr>
              <w:t xml:space="preserve">Light text on a light background or dark text on a dark background is hard to see. </w:t>
            </w:r>
          </w:p>
        </w:tc>
        <w:tc>
          <w:tcPr>
            <w:tcW w:w="1667" w:type="pct"/>
          </w:tcPr>
          <w:p w14:paraId="01DC2A50" w14:textId="77777777" w:rsid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Use this </w:t>
            </w:r>
            <w:hyperlink r:id="rId26" w:history="1">
              <w:r w:rsidRPr="00B61409">
                <w:rPr>
                  <w:rStyle w:val="Hyperlink"/>
                  <w:szCs w:val="24"/>
                </w:rPr>
                <w:t>contrast checker</w:t>
              </w:r>
            </w:hyperlink>
            <w:r w:rsidRPr="00500989">
              <w:rPr>
                <w:szCs w:val="24"/>
              </w:rPr>
              <w:t xml:space="preserve"> to ensure there is enough contrast in your document.</w:t>
            </w:r>
          </w:p>
        </w:tc>
      </w:tr>
      <w:tr w:rsidR="005C3850" w14:paraId="44BD6E53" w14:textId="77777777" w:rsidTr="00BE30F3">
        <w:trPr>
          <w:cnfStyle w:val="000000100000" w:firstRow="0" w:lastRow="0" w:firstColumn="0" w:lastColumn="0" w:oddVBand="0" w:evenVBand="0" w:oddHBand="1" w:evenHBand="0" w:firstRowFirstColumn="0" w:firstRowLastColumn="0" w:lastRowFirstColumn="0" w:lastRowLastColumn="0"/>
          <w:trHeight w:val="2728"/>
        </w:trPr>
        <w:tc>
          <w:tcPr>
            <w:cnfStyle w:val="001000000000" w:firstRow="0" w:lastRow="0" w:firstColumn="1" w:lastColumn="0" w:oddVBand="0" w:evenVBand="0" w:oddHBand="0" w:evenHBand="0" w:firstRowFirstColumn="0" w:firstRowLastColumn="0" w:lastRowFirstColumn="0" w:lastRowLastColumn="0"/>
            <w:tcW w:w="1666" w:type="pct"/>
          </w:tcPr>
          <w:p w14:paraId="72A87A5C" w14:textId="77777777" w:rsidR="00500989" w:rsidRPr="00900EBC" w:rsidRDefault="00500989" w:rsidP="00500989">
            <w:pPr>
              <w:rPr>
                <w:b w:val="0"/>
              </w:rPr>
            </w:pPr>
            <w:r w:rsidRPr="00900EBC">
              <w:rPr>
                <w:b w:val="0"/>
              </w:rPr>
              <w:t>Do not use color as the only means of conveying information.</w:t>
            </w:r>
          </w:p>
        </w:tc>
        <w:tc>
          <w:tcPr>
            <w:tcW w:w="1667" w:type="pct"/>
          </w:tcPr>
          <w:p w14:paraId="446B024C" w14:textId="77777777" w:rsidR="00500989" w:rsidRPr="00350977"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People who are colorblind might not be able to </w:t>
            </w:r>
            <w:r w:rsidR="00EE3447">
              <w:rPr>
                <w:szCs w:val="24"/>
              </w:rPr>
              <w:t>differ</w:t>
            </w:r>
            <w:r w:rsidRPr="00500989">
              <w:rPr>
                <w:szCs w:val="24"/>
              </w:rPr>
              <w:t xml:space="preserve"> the color differences.</w:t>
            </w:r>
          </w:p>
        </w:tc>
        <w:tc>
          <w:tcPr>
            <w:tcW w:w="1667" w:type="pct"/>
          </w:tcPr>
          <w:p w14:paraId="58440695"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For example, do not say “Take note of the text in red.” Instead, make the text red </w:t>
            </w:r>
            <w:r w:rsidRPr="00C416F7">
              <w:rPr>
                <w:b/>
                <w:szCs w:val="24"/>
              </w:rPr>
              <w:t>and</w:t>
            </w:r>
            <w:r w:rsidRPr="00500989">
              <w:rPr>
                <w:szCs w:val="24"/>
              </w:rPr>
              <w:t xml:space="preserve"> bold, and then say “Take note of the text in red and bold.” How to </w:t>
            </w:r>
            <w:hyperlink r:id="rId27" w:history="1">
              <w:r w:rsidRPr="00B61409">
                <w:rPr>
                  <w:rStyle w:val="Hyperlink"/>
                  <w:szCs w:val="24"/>
                </w:rPr>
                <w:t xml:space="preserve">use </w:t>
              </w:r>
              <w:r w:rsidR="00B61409" w:rsidRPr="00B61409">
                <w:rPr>
                  <w:rStyle w:val="Hyperlink"/>
                  <w:szCs w:val="24"/>
                </w:rPr>
                <w:t>c</w:t>
              </w:r>
              <w:r w:rsidRPr="00B61409">
                <w:rPr>
                  <w:rStyle w:val="Hyperlink"/>
                  <w:szCs w:val="24"/>
                </w:rPr>
                <w:t xml:space="preserve">olor and </w:t>
              </w:r>
              <w:r w:rsidR="00B61409" w:rsidRPr="00B61409">
                <w:rPr>
                  <w:rStyle w:val="Hyperlink"/>
                  <w:szCs w:val="24"/>
                </w:rPr>
                <w:t>o</w:t>
              </w:r>
              <w:r w:rsidRPr="00B61409">
                <w:rPr>
                  <w:rStyle w:val="Hyperlink"/>
                  <w:szCs w:val="24"/>
                </w:rPr>
                <w:t xml:space="preserve">ther </w:t>
              </w:r>
              <w:r w:rsidR="00B61409" w:rsidRPr="00B61409">
                <w:rPr>
                  <w:rStyle w:val="Hyperlink"/>
                  <w:szCs w:val="24"/>
                </w:rPr>
                <w:t>s</w:t>
              </w:r>
              <w:r w:rsidRPr="00B61409">
                <w:rPr>
                  <w:rStyle w:val="Hyperlink"/>
                  <w:szCs w:val="24"/>
                </w:rPr>
                <w:t xml:space="preserve">ensory </w:t>
              </w:r>
              <w:r w:rsidR="00B61409" w:rsidRPr="00B61409">
                <w:rPr>
                  <w:rStyle w:val="Hyperlink"/>
                  <w:szCs w:val="24"/>
                </w:rPr>
                <w:t>c</w:t>
              </w:r>
              <w:r w:rsidRPr="00B61409">
                <w:rPr>
                  <w:rStyle w:val="Hyperlink"/>
                  <w:szCs w:val="24"/>
                </w:rPr>
                <w:t>haracteristics</w:t>
              </w:r>
              <w:r w:rsidR="00B61409" w:rsidRPr="00B61409">
                <w:rPr>
                  <w:rStyle w:val="Hyperlink"/>
                  <w:szCs w:val="24"/>
                </w:rPr>
                <w:t xml:space="preserve"> p</w:t>
              </w:r>
              <w:r w:rsidRPr="00B61409">
                <w:rPr>
                  <w:rStyle w:val="Hyperlink"/>
                  <w:szCs w:val="24"/>
                </w:rPr>
                <w:t xml:space="preserve">lus </w:t>
              </w:r>
              <w:r w:rsidR="00B61409" w:rsidRPr="00B61409">
                <w:rPr>
                  <w:rStyle w:val="Hyperlink"/>
                  <w:szCs w:val="24"/>
                </w:rPr>
                <w:t>t</w:t>
              </w:r>
              <w:r w:rsidRPr="00B61409">
                <w:rPr>
                  <w:rStyle w:val="Hyperlink"/>
                  <w:szCs w:val="24"/>
                </w:rPr>
                <w:t xml:space="preserve">ext to </w:t>
              </w:r>
              <w:r w:rsidR="00B61409" w:rsidRPr="00B61409">
                <w:rPr>
                  <w:rStyle w:val="Hyperlink"/>
                  <w:szCs w:val="24"/>
                </w:rPr>
                <w:t>c</w:t>
              </w:r>
              <w:r w:rsidRPr="00B61409">
                <w:rPr>
                  <w:rStyle w:val="Hyperlink"/>
                  <w:szCs w:val="24"/>
                </w:rPr>
                <w:t xml:space="preserve">onvey </w:t>
              </w:r>
              <w:r w:rsidR="00B61409" w:rsidRPr="00B61409">
                <w:rPr>
                  <w:rStyle w:val="Hyperlink"/>
                  <w:szCs w:val="24"/>
                </w:rPr>
                <w:t>m</w:t>
              </w:r>
              <w:r w:rsidRPr="00B61409">
                <w:rPr>
                  <w:rStyle w:val="Hyperlink"/>
                  <w:szCs w:val="24"/>
                </w:rPr>
                <w:t>eaning</w:t>
              </w:r>
            </w:hyperlink>
            <w:r w:rsidR="00B61409">
              <w:rPr>
                <w:szCs w:val="24"/>
              </w:rPr>
              <w:t>.</w:t>
            </w:r>
          </w:p>
        </w:tc>
      </w:tr>
      <w:tr w:rsidR="00D73094" w14:paraId="54A241AD" w14:textId="77777777" w:rsidTr="00BE30F3">
        <w:trPr>
          <w:trHeight w:val="2188"/>
        </w:trPr>
        <w:tc>
          <w:tcPr>
            <w:cnfStyle w:val="001000000000" w:firstRow="0" w:lastRow="0" w:firstColumn="1" w:lastColumn="0" w:oddVBand="0" w:evenVBand="0" w:oddHBand="0" w:evenHBand="0" w:firstRowFirstColumn="0" w:firstRowLastColumn="0" w:lastRowFirstColumn="0" w:lastRowLastColumn="0"/>
            <w:tcW w:w="1666" w:type="pct"/>
          </w:tcPr>
          <w:p w14:paraId="323E4B15" w14:textId="77777777" w:rsidR="00D73094" w:rsidRPr="00900EBC" w:rsidRDefault="00D73094" w:rsidP="00500989">
            <w:pPr>
              <w:rPr>
                <w:b w:val="0"/>
              </w:rPr>
            </w:pPr>
            <w:r w:rsidRPr="00900EBC">
              <w:rPr>
                <w:b w:val="0"/>
                <w:szCs w:val="24"/>
              </w:rPr>
              <w:t xml:space="preserve">Use </w:t>
            </w:r>
            <w:r>
              <w:rPr>
                <w:b w:val="0"/>
                <w:szCs w:val="24"/>
              </w:rPr>
              <w:t>the</w:t>
            </w:r>
            <w:r w:rsidRPr="00900EBC">
              <w:rPr>
                <w:b w:val="0"/>
                <w:szCs w:val="24"/>
              </w:rPr>
              <w:t xml:space="preserve"> built-in formatting options to create lists</w:t>
            </w:r>
            <w:r>
              <w:rPr>
                <w:b w:val="0"/>
                <w:szCs w:val="24"/>
              </w:rPr>
              <w:t>.</w:t>
            </w:r>
          </w:p>
        </w:tc>
        <w:tc>
          <w:tcPr>
            <w:tcW w:w="1667" w:type="pct"/>
          </w:tcPr>
          <w:p w14:paraId="1AD331CF" w14:textId="77777777" w:rsidR="00D73094" w:rsidRPr="00500989" w:rsidRDefault="00D73094" w:rsidP="00500989">
            <w:pPr>
              <w:cnfStyle w:val="000000000000" w:firstRow="0" w:lastRow="0" w:firstColumn="0" w:lastColumn="0" w:oddVBand="0" w:evenVBand="0" w:oddHBand="0" w:evenHBand="0" w:firstRowFirstColumn="0" w:firstRowLastColumn="0" w:lastRowFirstColumn="0" w:lastRowLastColumn="0"/>
              <w:rPr>
                <w:szCs w:val="24"/>
              </w:rPr>
            </w:pPr>
            <w:r w:rsidRPr="00B61409">
              <w:rPr>
                <w:szCs w:val="24"/>
              </w:rPr>
              <w:t xml:space="preserve">Using the built-in formatting options </w:t>
            </w:r>
            <w:r>
              <w:rPr>
                <w:szCs w:val="24"/>
              </w:rPr>
              <w:t>allows</w:t>
            </w:r>
            <w:r w:rsidRPr="00B61409">
              <w:rPr>
                <w:szCs w:val="24"/>
              </w:rPr>
              <w:t xml:space="preserve"> screen reading software </w:t>
            </w:r>
            <w:r>
              <w:rPr>
                <w:szCs w:val="24"/>
              </w:rPr>
              <w:t>to</w:t>
            </w:r>
            <w:r w:rsidRPr="00B61409">
              <w:rPr>
                <w:szCs w:val="24"/>
              </w:rPr>
              <w:t xml:space="preserve"> differentiate lists, page numbers, headers and footers</w:t>
            </w:r>
            <w:r>
              <w:rPr>
                <w:szCs w:val="24"/>
              </w:rPr>
              <w:t>,</w:t>
            </w:r>
            <w:r w:rsidRPr="00B61409">
              <w:rPr>
                <w:szCs w:val="24"/>
              </w:rPr>
              <w:t xml:space="preserve"> and footnotes from body text.</w:t>
            </w:r>
          </w:p>
        </w:tc>
        <w:tc>
          <w:tcPr>
            <w:tcW w:w="1667" w:type="pct"/>
          </w:tcPr>
          <w:p w14:paraId="332A891F" w14:textId="77777777" w:rsidR="00D73094" w:rsidRPr="00D73094" w:rsidRDefault="00D73094" w:rsidP="00D73094">
            <w:pPr>
              <w:ind w:left="144"/>
              <w:cnfStyle w:val="000000000000" w:firstRow="0" w:lastRow="0" w:firstColumn="0" w:lastColumn="0" w:oddVBand="0" w:evenVBand="0" w:oddHBand="0" w:evenHBand="0" w:firstRowFirstColumn="0" w:firstRowLastColumn="0" w:lastRowFirstColumn="0" w:lastRowLastColumn="0"/>
              <w:rPr>
                <w:szCs w:val="24"/>
              </w:rPr>
            </w:pPr>
            <w:r w:rsidRPr="00B61409">
              <w:rPr>
                <w:szCs w:val="24"/>
              </w:rPr>
              <w:t>How to create</w:t>
            </w:r>
            <w:r>
              <w:rPr>
                <w:szCs w:val="24"/>
              </w:rPr>
              <w:t xml:space="preserve"> </w:t>
            </w:r>
            <w:hyperlink r:id="rId28" w:history="1">
              <w:r w:rsidRPr="00D73094">
                <w:rPr>
                  <w:rStyle w:val="Hyperlink"/>
                </w:rPr>
                <w:t>b</w:t>
              </w:r>
              <w:r w:rsidRPr="00D73094">
                <w:rPr>
                  <w:rStyle w:val="Hyperlink"/>
                  <w:szCs w:val="24"/>
                </w:rPr>
                <w:t>ulleted or numbered lists</w:t>
              </w:r>
            </w:hyperlink>
            <w:r>
              <w:rPr>
                <w:szCs w:val="24"/>
              </w:rPr>
              <w:t>.</w:t>
            </w:r>
          </w:p>
          <w:p w14:paraId="01DB4993" w14:textId="77777777" w:rsidR="00D73094" w:rsidRPr="00500989" w:rsidRDefault="00D73094" w:rsidP="00D73094">
            <w:pPr>
              <w:cnfStyle w:val="000000000000" w:firstRow="0" w:lastRow="0" w:firstColumn="0" w:lastColumn="0" w:oddVBand="0" w:evenVBand="0" w:oddHBand="0" w:evenHBand="0" w:firstRowFirstColumn="0" w:firstRowLastColumn="0" w:lastRowFirstColumn="0" w:lastRowLastColumn="0"/>
              <w:rPr>
                <w:szCs w:val="24"/>
              </w:rPr>
            </w:pPr>
          </w:p>
        </w:tc>
      </w:tr>
      <w:tr w:rsidR="005C3850" w14:paraId="62A329C0"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6FBE694E" w14:textId="77777777" w:rsidR="00500989" w:rsidRPr="00900EBC" w:rsidRDefault="00500989" w:rsidP="00500989">
            <w:pPr>
              <w:rPr>
                <w:b w:val="0"/>
              </w:rPr>
            </w:pPr>
            <w:r w:rsidRPr="00900EBC">
              <w:rPr>
                <w:b w:val="0"/>
              </w:rPr>
              <w:t>Make sure data tables have a header row and (if needed) a first column.</w:t>
            </w:r>
          </w:p>
        </w:tc>
        <w:tc>
          <w:tcPr>
            <w:tcW w:w="1667" w:type="pct"/>
          </w:tcPr>
          <w:p w14:paraId="76DAD5E9"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Screen reading software depends on a header row (and first column) in order to read the contents in a</w:t>
            </w:r>
            <w:r w:rsidR="00C416F7">
              <w:rPr>
                <w:szCs w:val="24"/>
              </w:rPr>
              <w:t xml:space="preserve"> data</w:t>
            </w:r>
            <w:r w:rsidRPr="00500989">
              <w:rPr>
                <w:szCs w:val="24"/>
              </w:rPr>
              <w:t xml:space="preserve"> table in the correct order.</w:t>
            </w:r>
          </w:p>
        </w:tc>
        <w:tc>
          <w:tcPr>
            <w:tcW w:w="1667" w:type="pct"/>
          </w:tcPr>
          <w:p w14:paraId="444D4028"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When creating tables used for data</w:t>
            </w:r>
            <w:r w:rsidR="00C416F7">
              <w:rPr>
                <w:szCs w:val="24"/>
              </w:rPr>
              <w:t xml:space="preserve"> (vs. just for layout)</w:t>
            </w:r>
            <w:r w:rsidRPr="00500989">
              <w:rPr>
                <w:szCs w:val="24"/>
              </w:rPr>
              <w:t xml:space="preserve">, check the header row option (and if needed, the first column row) in table style options. If you are using a table for layout purposes, make sure to uncheck both the header row and first column </w:t>
            </w:r>
            <w:r w:rsidRPr="00500989">
              <w:rPr>
                <w:szCs w:val="24"/>
              </w:rPr>
              <w:lastRenderedPageBreak/>
              <w:t xml:space="preserve">options. Please see </w:t>
            </w:r>
            <w:hyperlink r:id="rId29" w:history="1">
              <w:r w:rsidRPr="00B61409">
                <w:rPr>
                  <w:rStyle w:val="Hyperlink"/>
                  <w:szCs w:val="24"/>
                </w:rPr>
                <w:t>Use Built In Features to Create Data and Layout Tables</w:t>
              </w:r>
            </w:hyperlink>
            <w:r w:rsidRPr="00500989">
              <w:rPr>
                <w:szCs w:val="24"/>
              </w:rPr>
              <w:t xml:space="preserve"> for in-depth instructions on how to do this, and for further instructions on how to accessibly create tables, please see </w:t>
            </w:r>
            <w:hyperlink r:id="rId30" w:history="1">
              <w:r w:rsidRPr="00B61409">
                <w:rPr>
                  <w:rStyle w:val="Hyperlink"/>
                  <w:szCs w:val="24"/>
                </w:rPr>
                <w:t>Create accessible tables</w:t>
              </w:r>
            </w:hyperlink>
            <w:r w:rsidRPr="00500989">
              <w:rPr>
                <w:szCs w:val="24"/>
              </w:rPr>
              <w:t>.</w:t>
            </w:r>
          </w:p>
        </w:tc>
      </w:tr>
      <w:tr w:rsidR="005C3850" w14:paraId="407DEB40" w14:textId="77777777" w:rsidTr="00BE30F3">
        <w:tc>
          <w:tcPr>
            <w:cnfStyle w:val="001000000000" w:firstRow="0" w:lastRow="0" w:firstColumn="1" w:lastColumn="0" w:oddVBand="0" w:evenVBand="0" w:oddHBand="0" w:evenHBand="0" w:firstRowFirstColumn="0" w:firstRowLastColumn="0" w:lastRowFirstColumn="0" w:lastRowLastColumn="0"/>
            <w:tcW w:w="1666" w:type="pct"/>
          </w:tcPr>
          <w:p w14:paraId="2885A82F" w14:textId="77777777" w:rsidR="00500989" w:rsidRPr="00900EBC" w:rsidRDefault="00C416F7" w:rsidP="00500989">
            <w:pPr>
              <w:rPr>
                <w:b w:val="0"/>
              </w:rPr>
            </w:pPr>
            <w:r w:rsidRPr="00900EBC">
              <w:rPr>
                <w:b w:val="0"/>
              </w:rPr>
              <w:lastRenderedPageBreak/>
              <w:t xml:space="preserve">Use </w:t>
            </w:r>
            <w:r w:rsidR="00467392" w:rsidRPr="00900EBC">
              <w:rPr>
                <w:b w:val="0"/>
              </w:rPr>
              <w:t>meaningful</w:t>
            </w:r>
            <w:r w:rsidR="00500989" w:rsidRPr="00900EBC">
              <w:rPr>
                <w:b w:val="0"/>
              </w:rPr>
              <w:t xml:space="preserve"> text</w:t>
            </w:r>
            <w:r w:rsidRPr="00900EBC">
              <w:rPr>
                <w:b w:val="0"/>
              </w:rPr>
              <w:t xml:space="preserve"> for links</w:t>
            </w:r>
            <w:r w:rsidR="00500989" w:rsidRPr="00900EBC">
              <w:rPr>
                <w:b w:val="0"/>
              </w:rPr>
              <w:t>.</w:t>
            </w:r>
          </w:p>
        </w:tc>
        <w:tc>
          <w:tcPr>
            <w:tcW w:w="1667" w:type="pct"/>
          </w:tcPr>
          <w:p w14:paraId="2A91C919"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Descriptive hyperlink text provides context that allows people who use screen reading software to identify and sort through links. </w:t>
            </w:r>
            <w:r w:rsidR="00C416F7" w:rsidRPr="00B603F1">
              <w:rPr>
                <w:b/>
                <w:i/>
                <w:szCs w:val="24"/>
              </w:rPr>
              <w:t>Important:</w:t>
            </w:r>
            <w:r w:rsidR="00C416F7" w:rsidRPr="00B603F1">
              <w:rPr>
                <w:i/>
                <w:szCs w:val="24"/>
              </w:rPr>
              <w:t xml:space="preserve"> </w:t>
            </w:r>
            <w:r w:rsidRPr="00B603F1">
              <w:rPr>
                <w:i/>
                <w:szCs w:val="24"/>
              </w:rPr>
              <w:t>For documents that might be printed, full URLs can be included within the text body or at the end of the document.</w:t>
            </w:r>
          </w:p>
        </w:tc>
        <w:tc>
          <w:tcPr>
            <w:tcW w:w="1667" w:type="pct"/>
          </w:tcPr>
          <w:p w14:paraId="35DC9C80" w14:textId="77777777" w:rsidR="00C416F7" w:rsidRDefault="00C416F7" w:rsidP="00500989">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Instead of typing “Click </w:t>
            </w:r>
            <w:hyperlink r:id="rId31" w:history="1">
              <w:r w:rsidRPr="00C416F7">
                <w:rPr>
                  <w:rStyle w:val="Hyperlink"/>
                  <w:szCs w:val="24"/>
                </w:rPr>
                <w:t>here</w:t>
              </w:r>
            </w:hyperlink>
            <w:r>
              <w:rPr>
                <w:szCs w:val="24"/>
              </w:rPr>
              <w:t xml:space="preserve"> to log in to </w:t>
            </w:r>
            <w:proofErr w:type="spellStart"/>
            <w:r>
              <w:rPr>
                <w:szCs w:val="24"/>
              </w:rPr>
              <w:t>MySCCC</w:t>
            </w:r>
            <w:proofErr w:type="spellEnd"/>
            <w:r>
              <w:rPr>
                <w:szCs w:val="24"/>
              </w:rPr>
              <w:t xml:space="preserve">,” type “Log in to </w:t>
            </w:r>
            <w:hyperlink r:id="rId32" w:history="1">
              <w:proofErr w:type="spellStart"/>
              <w:r w:rsidRPr="00C416F7">
                <w:rPr>
                  <w:rStyle w:val="Hyperlink"/>
                  <w:szCs w:val="24"/>
                </w:rPr>
                <w:t>MySCCC</w:t>
              </w:r>
              <w:proofErr w:type="spellEnd"/>
            </w:hyperlink>
            <w:r>
              <w:rPr>
                <w:szCs w:val="24"/>
              </w:rPr>
              <w:t>.”</w:t>
            </w:r>
          </w:p>
          <w:p w14:paraId="6B6C9ADC"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How to </w:t>
            </w:r>
            <w:hyperlink r:id="rId33" w:anchor=":~:text=Create%20a%20more%20meaningful%20hyperlink&amp;text=Select%20the%20whole%20URL%2C%20including,the%20description%20text%20you%20want." w:history="1">
              <w:r w:rsidRPr="00B61409">
                <w:rPr>
                  <w:rStyle w:val="Hyperlink"/>
                  <w:szCs w:val="24"/>
                </w:rPr>
                <w:t>create accessible links</w:t>
              </w:r>
            </w:hyperlink>
            <w:r w:rsidRPr="00500989">
              <w:rPr>
                <w:szCs w:val="24"/>
              </w:rPr>
              <w:t>.</w:t>
            </w:r>
          </w:p>
        </w:tc>
      </w:tr>
      <w:tr w:rsidR="005C3850" w14:paraId="2E5891C4"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39B6BD82" w14:textId="77777777" w:rsidR="00500989" w:rsidRPr="00900EBC" w:rsidRDefault="00500989" w:rsidP="00500989">
            <w:pPr>
              <w:rPr>
                <w:b w:val="0"/>
              </w:rPr>
            </w:pPr>
            <w:r w:rsidRPr="00900EBC">
              <w:rPr>
                <w:b w:val="0"/>
              </w:rPr>
              <w:t>Place images, text boxes, or other graphic elements “in line with text.”</w:t>
            </w:r>
          </w:p>
        </w:tc>
        <w:tc>
          <w:tcPr>
            <w:tcW w:w="1667" w:type="pct"/>
          </w:tcPr>
          <w:p w14:paraId="3290F41A" w14:textId="77777777" w:rsidR="00500989" w:rsidRPr="00500989" w:rsidRDefault="00500989" w:rsidP="00500989">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Doing this ensures that the reading order of elements is preserved and that screen reading software will identify the elements in the proper order. </w:t>
            </w:r>
            <w:r w:rsidRPr="00B603F1">
              <w:rPr>
                <w:b/>
                <w:i/>
                <w:szCs w:val="24"/>
              </w:rPr>
              <w:t>Note:</w:t>
            </w:r>
            <w:r w:rsidRPr="00B603F1">
              <w:rPr>
                <w:i/>
                <w:szCs w:val="24"/>
              </w:rPr>
              <w:t xml:space="preserve"> Screen reading software might not detect text that is in text boxes at all unless the text boxes are placed in line with text.</w:t>
            </w:r>
          </w:p>
        </w:tc>
        <w:tc>
          <w:tcPr>
            <w:tcW w:w="1667" w:type="pct"/>
          </w:tcPr>
          <w:p w14:paraId="7DF1550B" w14:textId="77777777" w:rsidR="00500989" w:rsidRPr="00500989" w:rsidRDefault="00D224DC" w:rsidP="00500989">
            <w:pPr>
              <w:cnfStyle w:val="000000100000" w:firstRow="0" w:lastRow="0" w:firstColumn="0" w:lastColumn="0" w:oddVBand="0" w:evenVBand="0" w:oddHBand="1" w:evenHBand="0" w:firstRowFirstColumn="0" w:firstRowLastColumn="0" w:lastRowFirstColumn="0" w:lastRowLastColumn="0"/>
              <w:rPr>
                <w:szCs w:val="24"/>
              </w:rPr>
            </w:pPr>
            <w:hyperlink r:id="rId34" w:history="1">
              <w:r w:rsidR="00500989" w:rsidRPr="00B61409">
                <w:rPr>
                  <w:rStyle w:val="Hyperlink"/>
                  <w:szCs w:val="24"/>
                </w:rPr>
                <w:t>How to create accessible text boxes</w:t>
              </w:r>
            </w:hyperlink>
            <w:r w:rsidR="00500989" w:rsidRPr="00500989">
              <w:rPr>
                <w:szCs w:val="24"/>
              </w:rPr>
              <w:t>. Although this linked video pertains to text boxes, the instructions are the same for placing images in line with text.</w:t>
            </w:r>
          </w:p>
        </w:tc>
      </w:tr>
      <w:tr w:rsidR="005C3850" w14:paraId="0376D35E" w14:textId="77777777" w:rsidTr="00BE30F3">
        <w:tc>
          <w:tcPr>
            <w:cnfStyle w:val="001000000000" w:firstRow="0" w:lastRow="0" w:firstColumn="1" w:lastColumn="0" w:oddVBand="0" w:evenVBand="0" w:oddHBand="0" w:evenHBand="0" w:firstRowFirstColumn="0" w:firstRowLastColumn="0" w:lastRowFirstColumn="0" w:lastRowLastColumn="0"/>
            <w:tcW w:w="1666" w:type="pct"/>
          </w:tcPr>
          <w:p w14:paraId="16DCCEF8" w14:textId="77777777" w:rsidR="00500989" w:rsidRPr="00900EBC" w:rsidRDefault="00500989" w:rsidP="00500989">
            <w:pPr>
              <w:rPr>
                <w:b w:val="0"/>
              </w:rPr>
            </w:pPr>
            <w:r w:rsidRPr="00900EBC">
              <w:rPr>
                <w:b w:val="0"/>
              </w:rPr>
              <w:t>Avoid using tabs or the space bar to create columns.</w:t>
            </w:r>
          </w:p>
        </w:tc>
        <w:tc>
          <w:tcPr>
            <w:tcW w:w="1667" w:type="pct"/>
          </w:tcPr>
          <w:p w14:paraId="2FFCAD80"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Using tabs or the space bar does not ensure that the text would be read in the correct order.</w:t>
            </w:r>
          </w:p>
        </w:tc>
        <w:tc>
          <w:tcPr>
            <w:tcW w:w="1667" w:type="pct"/>
          </w:tcPr>
          <w:p w14:paraId="0B98E431"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 xml:space="preserve">Instead, </w:t>
            </w:r>
            <w:hyperlink r:id="rId35" w:history="1">
              <w:r w:rsidRPr="00B61409">
                <w:rPr>
                  <w:rStyle w:val="Hyperlink"/>
                  <w:szCs w:val="24"/>
                </w:rPr>
                <w:t>create columns using Word’s built-in column options</w:t>
              </w:r>
            </w:hyperlink>
            <w:r w:rsidRPr="00500989">
              <w:rPr>
                <w:szCs w:val="24"/>
              </w:rPr>
              <w:t>.</w:t>
            </w:r>
          </w:p>
        </w:tc>
      </w:tr>
      <w:tr w:rsidR="00FD0F09" w14:paraId="5EB07074" w14:textId="77777777" w:rsidTr="00BE3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00976D08" w14:textId="77777777" w:rsidR="00FD0F09" w:rsidRPr="00900EBC" w:rsidRDefault="00FD0F09" w:rsidP="00500989">
            <w:pPr>
              <w:rPr>
                <w:b w:val="0"/>
              </w:rPr>
            </w:pPr>
            <w:r>
              <w:rPr>
                <w:b w:val="0"/>
              </w:rPr>
              <w:t xml:space="preserve">Use the </w:t>
            </w:r>
            <w:proofErr w:type="spellStart"/>
            <w:r>
              <w:rPr>
                <w:b w:val="0"/>
              </w:rPr>
              <w:t>MathType</w:t>
            </w:r>
            <w:proofErr w:type="spellEnd"/>
            <w:r>
              <w:rPr>
                <w:b w:val="0"/>
              </w:rPr>
              <w:t xml:space="preserve"> add-in to format mathematical equations. </w:t>
            </w:r>
          </w:p>
        </w:tc>
        <w:tc>
          <w:tcPr>
            <w:tcW w:w="1667" w:type="pct"/>
          </w:tcPr>
          <w:p w14:paraId="4C3E8201" w14:textId="77777777" w:rsidR="00FD0F09" w:rsidRPr="00500989" w:rsidRDefault="00FD0F09" w:rsidP="00500989">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Equations or scientific notation that is typed out without the use of these </w:t>
            </w:r>
            <w:r>
              <w:rPr>
                <w:szCs w:val="24"/>
              </w:rPr>
              <w:lastRenderedPageBreak/>
              <w:t xml:space="preserve">products will not be read correctly by screen reading software. </w:t>
            </w:r>
          </w:p>
        </w:tc>
        <w:tc>
          <w:tcPr>
            <w:tcW w:w="1667" w:type="pct"/>
          </w:tcPr>
          <w:p w14:paraId="150E3FC0" w14:textId="77777777" w:rsidR="00FD0F09" w:rsidRPr="00500989" w:rsidRDefault="00FD0F09" w:rsidP="00500989">
            <w:pPr>
              <w:cnfStyle w:val="000000100000" w:firstRow="0" w:lastRow="0" w:firstColumn="0" w:lastColumn="0" w:oddVBand="0" w:evenVBand="0" w:oddHBand="1" w:evenHBand="0" w:firstRowFirstColumn="0" w:firstRowLastColumn="0" w:lastRowFirstColumn="0" w:lastRowLastColumn="0"/>
              <w:rPr>
                <w:szCs w:val="24"/>
              </w:rPr>
            </w:pPr>
            <w:r>
              <w:rPr>
                <w:szCs w:val="24"/>
              </w:rPr>
              <w:lastRenderedPageBreak/>
              <w:t xml:space="preserve">To </w:t>
            </w:r>
            <w:hyperlink r:id="rId36" w:history="1">
              <w:r w:rsidRPr="00F435D8">
                <w:rPr>
                  <w:rStyle w:val="Hyperlink"/>
                  <w:szCs w:val="24"/>
                </w:rPr>
                <w:t xml:space="preserve">request a license for </w:t>
              </w:r>
              <w:proofErr w:type="spellStart"/>
              <w:r w:rsidRPr="00F435D8">
                <w:rPr>
                  <w:rStyle w:val="Hyperlink"/>
                  <w:szCs w:val="24"/>
                </w:rPr>
                <w:t>MathType</w:t>
              </w:r>
              <w:proofErr w:type="spellEnd"/>
            </w:hyperlink>
            <w:r>
              <w:rPr>
                <w:szCs w:val="24"/>
              </w:rPr>
              <w:t>, please put in a software ticket with IT.</w:t>
            </w:r>
          </w:p>
        </w:tc>
      </w:tr>
      <w:tr w:rsidR="008A3AA6" w14:paraId="754E15AD" w14:textId="77777777" w:rsidTr="00BE30F3">
        <w:trPr>
          <w:trHeight w:val="1360"/>
        </w:trPr>
        <w:tc>
          <w:tcPr>
            <w:cnfStyle w:val="001000000000" w:firstRow="0" w:lastRow="0" w:firstColumn="1" w:lastColumn="0" w:oddVBand="0" w:evenVBand="0" w:oddHBand="0" w:evenHBand="0" w:firstRowFirstColumn="0" w:firstRowLastColumn="0" w:lastRowFirstColumn="0" w:lastRowLastColumn="0"/>
            <w:tcW w:w="1666" w:type="pct"/>
          </w:tcPr>
          <w:p w14:paraId="31D70BD3" w14:textId="77777777" w:rsidR="00500989" w:rsidRPr="00900EBC" w:rsidRDefault="00500989" w:rsidP="00500989">
            <w:pPr>
              <w:rPr>
                <w:b w:val="0"/>
              </w:rPr>
            </w:pPr>
            <w:r w:rsidRPr="00900EBC">
              <w:rPr>
                <w:b w:val="0"/>
              </w:rPr>
              <w:t xml:space="preserve">Do not rely on </w:t>
            </w:r>
            <w:r w:rsidR="00F974A5">
              <w:rPr>
                <w:b w:val="0"/>
              </w:rPr>
              <w:t xml:space="preserve">the </w:t>
            </w:r>
            <w:r w:rsidRPr="00900EBC">
              <w:rPr>
                <w:b w:val="0"/>
              </w:rPr>
              <w:t>accessibility checker to pick up all issues.</w:t>
            </w:r>
          </w:p>
        </w:tc>
        <w:tc>
          <w:tcPr>
            <w:tcW w:w="1667" w:type="pct"/>
          </w:tcPr>
          <w:p w14:paraId="21ED76E5" w14:textId="77777777"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The accessibility checker is an excellent supplementary tool, but it will not identify every issue.</w:t>
            </w:r>
          </w:p>
        </w:tc>
        <w:tc>
          <w:tcPr>
            <w:tcW w:w="1667" w:type="pct"/>
          </w:tcPr>
          <w:p w14:paraId="2DF6EF7B" w14:textId="7A81A141" w:rsidR="00500989" w:rsidRPr="00500989" w:rsidRDefault="00500989" w:rsidP="00500989">
            <w:pPr>
              <w:cnfStyle w:val="000000000000" w:firstRow="0" w:lastRow="0" w:firstColumn="0" w:lastColumn="0" w:oddVBand="0" w:evenVBand="0" w:oddHBand="0" w:evenHBand="0" w:firstRowFirstColumn="0" w:firstRowLastColumn="0" w:lastRowFirstColumn="0" w:lastRowLastColumn="0"/>
              <w:rPr>
                <w:szCs w:val="24"/>
              </w:rPr>
            </w:pPr>
            <w:r w:rsidRPr="00467392">
              <w:rPr>
                <w:szCs w:val="24"/>
              </w:rPr>
              <w:t xml:space="preserve">How to </w:t>
            </w:r>
            <w:hyperlink r:id="rId37" w:history="1">
              <w:r w:rsidRPr="00305E0A">
                <w:rPr>
                  <w:rStyle w:val="Hyperlink"/>
                  <w:szCs w:val="24"/>
                </w:rPr>
                <w:t>use the accessibility checker.</w:t>
              </w:r>
            </w:hyperlink>
          </w:p>
        </w:tc>
      </w:tr>
    </w:tbl>
    <w:p w14:paraId="4FA27F70" w14:textId="77777777" w:rsidR="00500989" w:rsidRPr="00900EBC" w:rsidRDefault="00900EBC" w:rsidP="00F655F7">
      <w:pPr>
        <w:pStyle w:val="Heading2"/>
      </w:pPr>
      <w:bookmarkStart w:id="4" w:name="_Toc190858959"/>
      <w:r w:rsidRPr="00900EBC">
        <w:t>PowerPoint Presentation</w:t>
      </w:r>
      <w:r w:rsidR="002144A8">
        <w:t xml:space="preserve"> Accessibility</w:t>
      </w:r>
      <w:bookmarkEnd w:id="4"/>
    </w:p>
    <w:p w14:paraId="3238D3C2" w14:textId="68638985" w:rsidR="006A74AF" w:rsidRDefault="006A74AF" w:rsidP="00E71356">
      <w:pPr>
        <w:pStyle w:val="Caption"/>
        <w:keepNext/>
        <w:spacing w:after="0"/>
      </w:pPr>
      <w:r>
        <w:t xml:space="preserve">Table </w:t>
      </w:r>
      <w:r w:rsidR="00D224DC">
        <w:fldChar w:fldCharType="begin"/>
      </w:r>
      <w:r w:rsidR="00D224DC">
        <w:instrText xml:space="preserve"> SEQ Table \* ARABIC </w:instrText>
      </w:r>
      <w:r w:rsidR="00D224DC">
        <w:fldChar w:fldCharType="separate"/>
      </w:r>
      <w:r>
        <w:rPr>
          <w:noProof/>
        </w:rPr>
        <w:t>2</w:t>
      </w:r>
      <w:r w:rsidR="00D224DC">
        <w:rPr>
          <w:noProof/>
        </w:rPr>
        <w:fldChar w:fldCharType="end"/>
      </w:r>
      <w:r>
        <w:t>. PowerPoint Presentation Accessibility</w:t>
      </w:r>
    </w:p>
    <w:tbl>
      <w:tblPr>
        <w:tblStyle w:val="Style5"/>
        <w:tblW w:w="5000" w:type="pct"/>
        <w:tblLayout w:type="fixed"/>
        <w:tblLook w:val="04A0" w:firstRow="1" w:lastRow="0" w:firstColumn="1" w:lastColumn="0" w:noHBand="0" w:noVBand="1"/>
      </w:tblPr>
      <w:tblGrid>
        <w:gridCol w:w="3596"/>
        <w:gridCol w:w="3597"/>
        <w:gridCol w:w="3597"/>
      </w:tblGrid>
      <w:tr w:rsidR="00EA1791" w:rsidRPr="001D57A9" w14:paraId="7ECD755A" w14:textId="77777777" w:rsidTr="00C943AE">
        <w:trPr>
          <w:cnfStyle w:val="100000000000" w:firstRow="1" w:lastRow="0" w:firstColumn="0" w:lastColumn="0" w:oddVBand="0" w:evenVBand="0" w:oddHBand="0" w:evenHBand="0" w:firstRowFirstColumn="0" w:firstRowLastColumn="0" w:lastRowFirstColumn="0" w:lastRowLastColumn="0"/>
          <w:trHeight w:val="1099"/>
          <w:tblHeader/>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27FFD39D" w14:textId="58325344" w:rsidR="00900EBC" w:rsidRPr="001D57A9" w:rsidRDefault="00900EBC" w:rsidP="00A63A77">
            <w:pPr>
              <w:jc w:val="center"/>
            </w:pPr>
            <w:r w:rsidRPr="001D57A9">
              <w:t>What to do</w:t>
            </w:r>
            <w:r w:rsidR="006A74AF" w:rsidRPr="001D57A9">
              <w:t xml:space="preserve"> to make </w:t>
            </w:r>
            <w:r w:rsidR="00385651" w:rsidRPr="001D57A9">
              <w:br/>
            </w:r>
            <w:r w:rsidR="006A74AF" w:rsidRPr="001D57A9">
              <w:t>a PowerPoint presentation accessible</w:t>
            </w:r>
          </w:p>
        </w:tc>
        <w:tc>
          <w:tcPr>
            <w:tcW w:w="1667" w:type="pct"/>
            <w:tcMar>
              <w:top w:w="115" w:type="dxa"/>
              <w:left w:w="115" w:type="dxa"/>
              <w:bottom w:w="115" w:type="dxa"/>
              <w:right w:w="115" w:type="dxa"/>
            </w:tcMar>
            <w:vAlign w:val="center"/>
          </w:tcPr>
          <w:p w14:paraId="1C660567" w14:textId="77777777" w:rsidR="00900EBC" w:rsidRPr="001D57A9" w:rsidRDefault="00900EBC" w:rsidP="00A63A77">
            <w:pPr>
              <w:jc w:val="center"/>
              <w:cnfStyle w:val="100000000000" w:firstRow="1" w:lastRow="0" w:firstColumn="0" w:lastColumn="0" w:oddVBand="0" w:evenVBand="0" w:oddHBand="0" w:evenHBand="0" w:firstRowFirstColumn="0" w:firstRowLastColumn="0" w:lastRowFirstColumn="0" w:lastRowLastColumn="0"/>
            </w:pPr>
            <w:r w:rsidRPr="001D57A9">
              <w:t>Why to do it</w:t>
            </w:r>
          </w:p>
        </w:tc>
        <w:tc>
          <w:tcPr>
            <w:tcW w:w="1667" w:type="pct"/>
            <w:tcMar>
              <w:top w:w="115" w:type="dxa"/>
              <w:left w:w="115" w:type="dxa"/>
              <w:bottom w:w="115" w:type="dxa"/>
              <w:right w:w="115" w:type="dxa"/>
            </w:tcMar>
            <w:vAlign w:val="center"/>
          </w:tcPr>
          <w:p w14:paraId="10EA1251" w14:textId="77777777" w:rsidR="00900EBC" w:rsidRPr="001D57A9" w:rsidRDefault="00900EBC" w:rsidP="00A63A77">
            <w:pPr>
              <w:jc w:val="center"/>
              <w:cnfStyle w:val="100000000000" w:firstRow="1" w:lastRow="0" w:firstColumn="0" w:lastColumn="0" w:oddVBand="0" w:evenVBand="0" w:oddHBand="0" w:evenHBand="0" w:firstRowFirstColumn="0" w:firstRowLastColumn="0" w:lastRowFirstColumn="0" w:lastRowLastColumn="0"/>
            </w:pPr>
            <w:r w:rsidRPr="001D57A9">
              <w:t>How to do it</w:t>
            </w:r>
          </w:p>
        </w:tc>
      </w:tr>
      <w:tr w:rsidR="000E343D" w:rsidRPr="001D57A9" w14:paraId="00297211"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B1C0C49" w14:textId="77777777" w:rsidR="00900EBC" w:rsidRPr="001D57A9" w:rsidRDefault="00900EBC" w:rsidP="000E343D">
            <w:pPr>
              <w:rPr>
                <w:b w:val="0"/>
              </w:rPr>
            </w:pPr>
            <w:r w:rsidRPr="001D57A9">
              <w:rPr>
                <w:b w:val="0"/>
              </w:rPr>
              <w:t>Use the preset slide layouts.</w:t>
            </w:r>
          </w:p>
        </w:tc>
        <w:tc>
          <w:tcPr>
            <w:tcW w:w="1667" w:type="pct"/>
            <w:tcMar>
              <w:top w:w="115" w:type="dxa"/>
              <w:left w:w="115" w:type="dxa"/>
              <w:bottom w:w="115" w:type="dxa"/>
              <w:right w:w="115" w:type="dxa"/>
            </w:tcMar>
          </w:tcPr>
          <w:p w14:paraId="6E101978"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These layouts will preserve the reading order of text and other elements on your slides.</w:t>
            </w:r>
            <w:r w:rsidR="00D73094" w:rsidRPr="001D57A9">
              <w:t xml:space="preserve"> </w:t>
            </w:r>
          </w:p>
        </w:tc>
        <w:tc>
          <w:tcPr>
            <w:tcW w:w="1667" w:type="pct"/>
            <w:tcMar>
              <w:top w:w="115" w:type="dxa"/>
              <w:left w:w="115" w:type="dxa"/>
              <w:bottom w:w="115" w:type="dxa"/>
              <w:right w:w="115" w:type="dxa"/>
            </w:tcMar>
          </w:tcPr>
          <w:p w14:paraId="7AADFF56" w14:textId="77777777" w:rsidR="00D73094"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How to </w:t>
            </w:r>
            <w:hyperlink r:id="rId38" w:history="1">
              <w:r w:rsidRPr="001D57A9">
                <w:rPr>
                  <w:rStyle w:val="Hyperlink"/>
                </w:rPr>
                <w:t>use preset slide layouts</w:t>
              </w:r>
            </w:hyperlink>
            <w:r w:rsidRPr="001D57A9">
              <w:t>.</w:t>
            </w:r>
            <w:r w:rsidR="00096D29" w:rsidRPr="001D57A9">
              <w:t xml:space="preserve"> </w:t>
            </w:r>
            <w:r w:rsidR="00D73094" w:rsidRPr="001D57A9">
              <w:t xml:space="preserve">If you decide to manually create text boxes instead of using the preset slide layouts, they need to be placed onto the slide in reading order. This does not refer to positioning, but rather the order in which the text box was placed onto the side. The reading order can easily be checked or rearranged by using the </w:t>
            </w:r>
            <w:hyperlink r:id="rId39" w:history="1">
              <w:r w:rsidR="00D73094" w:rsidRPr="001D57A9">
                <w:rPr>
                  <w:rStyle w:val="Hyperlink"/>
                </w:rPr>
                <w:t>Reading Order pane</w:t>
              </w:r>
            </w:hyperlink>
            <w:r w:rsidR="00D73094" w:rsidRPr="001D57A9">
              <w:t>.</w:t>
            </w:r>
          </w:p>
        </w:tc>
      </w:tr>
      <w:tr w:rsidR="00EA1791" w:rsidRPr="001D57A9" w14:paraId="292252DA"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109B856" w14:textId="77777777" w:rsidR="00900EBC" w:rsidRPr="001D57A9" w:rsidRDefault="00900EBC" w:rsidP="000E343D">
            <w:pPr>
              <w:rPr>
                <w:b w:val="0"/>
              </w:rPr>
            </w:pPr>
            <w:r w:rsidRPr="001D57A9">
              <w:rPr>
                <w:b w:val="0"/>
              </w:rPr>
              <w:t>Use a minimum font size of 18 points.</w:t>
            </w:r>
          </w:p>
        </w:tc>
        <w:tc>
          <w:tcPr>
            <w:tcW w:w="1667" w:type="pct"/>
            <w:tcMar>
              <w:top w:w="115" w:type="dxa"/>
              <w:left w:w="115" w:type="dxa"/>
              <w:bottom w:w="115" w:type="dxa"/>
              <w:right w:w="115" w:type="dxa"/>
            </w:tcMar>
          </w:tcPr>
          <w:p w14:paraId="7CF1A3FD"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Text that is smaller might be difficult to see. This is especially important if the presentation is shown in the classroom.</w:t>
            </w:r>
          </w:p>
        </w:tc>
        <w:tc>
          <w:tcPr>
            <w:tcW w:w="1667" w:type="pct"/>
            <w:tcMar>
              <w:top w:w="115" w:type="dxa"/>
              <w:left w:w="115" w:type="dxa"/>
              <w:bottom w:w="115" w:type="dxa"/>
              <w:right w:w="115" w:type="dxa"/>
            </w:tcMar>
          </w:tcPr>
          <w:p w14:paraId="5D2D2CF3" w14:textId="77777777" w:rsidR="00900EBC" w:rsidRPr="001D57A9" w:rsidRDefault="00EE3447" w:rsidP="000E343D">
            <w:pPr>
              <w:cnfStyle w:val="000000000000" w:firstRow="0" w:lastRow="0" w:firstColumn="0" w:lastColumn="0" w:oddVBand="0" w:evenVBand="0" w:oddHBand="0" w:evenHBand="0" w:firstRowFirstColumn="0" w:firstRowLastColumn="0" w:lastRowFirstColumn="0" w:lastRowLastColumn="0"/>
            </w:pPr>
            <w:r w:rsidRPr="001D57A9">
              <w:t xml:space="preserve">How to </w:t>
            </w:r>
            <w:hyperlink r:id="rId40" w:history="1">
              <w:r w:rsidRPr="001D57A9">
                <w:rPr>
                  <w:rStyle w:val="Hyperlink"/>
                </w:rPr>
                <w:t>change the font size</w:t>
              </w:r>
            </w:hyperlink>
            <w:r w:rsidRPr="001D57A9">
              <w:t xml:space="preserve">. </w:t>
            </w:r>
          </w:p>
        </w:tc>
      </w:tr>
      <w:tr w:rsidR="000E343D" w:rsidRPr="001D57A9" w14:paraId="58E90B70" w14:textId="77777777" w:rsidTr="00C943A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4D1303E" w14:textId="77777777" w:rsidR="00900EBC" w:rsidRPr="001D57A9" w:rsidRDefault="00900EBC" w:rsidP="000E343D">
            <w:pPr>
              <w:rPr>
                <w:b w:val="0"/>
              </w:rPr>
            </w:pPr>
            <w:r w:rsidRPr="001D57A9">
              <w:rPr>
                <w:b w:val="0"/>
              </w:rPr>
              <w:lastRenderedPageBreak/>
              <w:t xml:space="preserve">Make sure that there is appropriate contrast between the text color and background. </w:t>
            </w:r>
          </w:p>
        </w:tc>
        <w:tc>
          <w:tcPr>
            <w:tcW w:w="1667" w:type="pct"/>
            <w:tcMar>
              <w:top w:w="115" w:type="dxa"/>
              <w:left w:w="115" w:type="dxa"/>
              <w:bottom w:w="115" w:type="dxa"/>
              <w:right w:w="115" w:type="dxa"/>
            </w:tcMar>
          </w:tcPr>
          <w:p w14:paraId="08347319"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Light-colored text on a light background or dark-colored text on a dark background is difficult to see.</w:t>
            </w:r>
          </w:p>
        </w:tc>
        <w:tc>
          <w:tcPr>
            <w:tcW w:w="1667" w:type="pct"/>
            <w:tcMar>
              <w:top w:w="115" w:type="dxa"/>
              <w:left w:w="115" w:type="dxa"/>
              <w:bottom w:w="115" w:type="dxa"/>
              <w:right w:w="115" w:type="dxa"/>
            </w:tcMar>
          </w:tcPr>
          <w:p w14:paraId="5F303EE0"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Use this </w:t>
            </w:r>
            <w:hyperlink r:id="rId41" w:history="1">
              <w:r w:rsidRPr="001D57A9">
                <w:rPr>
                  <w:rStyle w:val="Hyperlink"/>
                </w:rPr>
                <w:t>contrast checker</w:t>
              </w:r>
            </w:hyperlink>
            <w:r w:rsidRPr="001D57A9">
              <w:t xml:space="preserve"> to ensure there is enough contrast in your document.</w:t>
            </w:r>
          </w:p>
        </w:tc>
      </w:tr>
      <w:tr w:rsidR="00EA1791" w:rsidRPr="001D57A9" w14:paraId="69D7B0B1"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7F68AF62" w14:textId="77777777" w:rsidR="00D73094" w:rsidRPr="001D57A9" w:rsidRDefault="00D73094" w:rsidP="000E343D">
            <w:pPr>
              <w:rPr>
                <w:b w:val="0"/>
              </w:rPr>
            </w:pPr>
            <w:r w:rsidRPr="001D57A9">
              <w:rPr>
                <w:b w:val="0"/>
              </w:rPr>
              <w:t xml:space="preserve">Include alt text for all </w:t>
            </w:r>
            <w:r w:rsidR="00376C42" w:rsidRPr="001D57A9">
              <w:rPr>
                <w:b w:val="0"/>
              </w:rPr>
              <w:br/>
            </w:r>
            <w:r w:rsidRPr="001D57A9">
              <w:rPr>
                <w:b w:val="0"/>
              </w:rPr>
              <w:t>non-decorative pictures, tables, graphs, charts and graphics.</w:t>
            </w:r>
          </w:p>
        </w:tc>
        <w:tc>
          <w:tcPr>
            <w:tcW w:w="1667" w:type="pct"/>
            <w:tcMar>
              <w:top w:w="115" w:type="dxa"/>
              <w:left w:w="115" w:type="dxa"/>
              <w:bottom w:w="115" w:type="dxa"/>
              <w:right w:w="115" w:type="dxa"/>
            </w:tcMar>
          </w:tcPr>
          <w:p w14:paraId="6E1D51C9" w14:textId="77777777" w:rsidR="00D73094" w:rsidRPr="001D57A9" w:rsidRDefault="00D73094" w:rsidP="000E343D">
            <w:pPr>
              <w:cnfStyle w:val="000000000000" w:firstRow="0" w:lastRow="0" w:firstColumn="0" w:lastColumn="0" w:oddVBand="0" w:evenVBand="0" w:oddHBand="0" w:evenHBand="0" w:firstRowFirstColumn="0" w:firstRowLastColumn="0" w:lastRowFirstColumn="0" w:lastRowLastColumn="0"/>
            </w:pPr>
            <w:r w:rsidRPr="001D57A9">
              <w:t>Alt text is a description of images or other objects that have a visual component. Screen reading software reads alt text out loud for the user.</w:t>
            </w:r>
          </w:p>
        </w:tc>
        <w:tc>
          <w:tcPr>
            <w:tcW w:w="1667" w:type="pct"/>
            <w:tcMar>
              <w:top w:w="115" w:type="dxa"/>
              <w:left w:w="115" w:type="dxa"/>
              <w:bottom w:w="115" w:type="dxa"/>
              <w:right w:w="115" w:type="dxa"/>
            </w:tcMar>
          </w:tcPr>
          <w:p w14:paraId="75D790B7" w14:textId="77777777" w:rsidR="00D73094" w:rsidRPr="001D57A9" w:rsidRDefault="00D73094" w:rsidP="000E343D">
            <w:pPr>
              <w:cnfStyle w:val="000000000000" w:firstRow="0" w:lastRow="0" w:firstColumn="0" w:lastColumn="0" w:oddVBand="0" w:evenVBand="0" w:oddHBand="0" w:evenHBand="0" w:firstRowFirstColumn="0" w:firstRowLastColumn="0" w:lastRowFirstColumn="0" w:lastRowLastColumn="0"/>
            </w:pPr>
            <w:r w:rsidRPr="001D57A9">
              <w:t xml:space="preserve">How to </w:t>
            </w:r>
            <w:hyperlink r:id="rId42" w:history="1">
              <w:r w:rsidRPr="001D57A9">
                <w:rPr>
                  <w:rStyle w:val="Hyperlink"/>
                </w:rPr>
                <w:t>create alt text</w:t>
              </w:r>
            </w:hyperlink>
            <w:r w:rsidRPr="001D57A9">
              <w:t>. If the picture or graphic is only used for decoration, select “Mark as decorative” in the alt text options. This way screen reading software will disregard it.</w:t>
            </w:r>
          </w:p>
        </w:tc>
      </w:tr>
      <w:tr w:rsidR="000E343D" w:rsidRPr="001D57A9" w14:paraId="0A8577D0" w14:textId="77777777" w:rsidTr="00C943AE">
        <w:trPr>
          <w:cnfStyle w:val="000000100000" w:firstRow="0" w:lastRow="0" w:firstColumn="0" w:lastColumn="0" w:oddVBand="0" w:evenVBand="0" w:oddHBand="1" w:evenHBand="0" w:firstRowFirstColumn="0" w:firstRowLastColumn="0" w:lastRowFirstColumn="0" w:lastRowLastColumn="0"/>
          <w:trHeight w:val="268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2A26C04" w14:textId="77777777" w:rsidR="00900EBC" w:rsidRPr="001D57A9" w:rsidRDefault="00900EBC" w:rsidP="000E343D">
            <w:pPr>
              <w:rPr>
                <w:b w:val="0"/>
              </w:rPr>
            </w:pPr>
            <w:r w:rsidRPr="001D57A9">
              <w:rPr>
                <w:b w:val="0"/>
              </w:rPr>
              <w:t>Do not use color as the only means of conveying information.</w:t>
            </w:r>
          </w:p>
        </w:tc>
        <w:tc>
          <w:tcPr>
            <w:tcW w:w="1667" w:type="pct"/>
            <w:tcMar>
              <w:top w:w="115" w:type="dxa"/>
              <w:left w:w="115" w:type="dxa"/>
              <w:bottom w:w="115" w:type="dxa"/>
              <w:right w:w="115" w:type="dxa"/>
            </w:tcMar>
          </w:tcPr>
          <w:p w14:paraId="7C1696A3"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People who are colorblind might not be able to </w:t>
            </w:r>
            <w:r w:rsidR="00EE3447" w:rsidRPr="001D57A9">
              <w:t>differentiate</w:t>
            </w:r>
            <w:r w:rsidRPr="001D57A9">
              <w:t xml:space="preserve"> the color differences.</w:t>
            </w:r>
          </w:p>
        </w:tc>
        <w:tc>
          <w:tcPr>
            <w:tcW w:w="1667" w:type="pct"/>
            <w:tcMar>
              <w:top w:w="115" w:type="dxa"/>
              <w:left w:w="115" w:type="dxa"/>
              <w:bottom w:w="115" w:type="dxa"/>
              <w:right w:w="115" w:type="dxa"/>
            </w:tcMar>
          </w:tcPr>
          <w:p w14:paraId="099DEC78"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For example, do not say “Take note of the text in red.” Instead, make the text red and bold, and then say “Take note of the text in red and bold.” How to </w:t>
            </w:r>
            <w:hyperlink r:id="rId43" w:history="1">
              <w:r w:rsidRPr="001D57A9">
                <w:rPr>
                  <w:rStyle w:val="Hyperlink"/>
                </w:rPr>
                <w:t>use color and other sensory characteristics plus text to convey meaning</w:t>
              </w:r>
            </w:hyperlink>
            <w:r w:rsidRPr="001D57A9">
              <w:t>.</w:t>
            </w:r>
          </w:p>
        </w:tc>
      </w:tr>
      <w:tr w:rsidR="00EA1791" w:rsidRPr="001D57A9" w14:paraId="6763FB1F"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3D520D3A" w14:textId="77777777" w:rsidR="00900EBC" w:rsidRPr="001D57A9" w:rsidRDefault="00900EBC" w:rsidP="000E343D">
            <w:pPr>
              <w:rPr>
                <w:b w:val="0"/>
              </w:rPr>
            </w:pPr>
            <w:r w:rsidRPr="001D57A9">
              <w:rPr>
                <w:b w:val="0"/>
              </w:rPr>
              <w:t>Make sure data tables have a header row and (if needed) a first column.</w:t>
            </w:r>
          </w:p>
        </w:tc>
        <w:tc>
          <w:tcPr>
            <w:tcW w:w="1667" w:type="pct"/>
            <w:tcMar>
              <w:top w:w="115" w:type="dxa"/>
              <w:left w:w="115" w:type="dxa"/>
              <w:bottom w:w="115" w:type="dxa"/>
              <w:right w:w="115" w:type="dxa"/>
            </w:tcMar>
          </w:tcPr>
          <w:p w14:paraId="0FD2396C"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Screen reading software depends on a header row (and first column) in order to read the contents in a data table in the correct order.</w:t>
            </w:r>
          </w:p>
        </w:tc>
        <w:tc>
          <w:tcPr>
            <w:tcW w:w="1667" w:type="pct"/>
            <w:tcMar>
              <w:top w:w="115" w:type="dxa"/>
              <w:left w:w="115" w:type="dxa"/>
              <w:bottom w:w="115" w:type="dxa"/>
              <w:right w:w="115" w:type="dxa"/>
            </w:tcMar>
          </w:tcPr>
          <w:p w14:paraId="0EF1A56D"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 xml:space="preserve">When creating tables used for data (vs. just for layout), check the header row option (and if needed, the first column row) in table style options. If you are using a table for layout purposes, make sure to uncheck both the header row and first column options. Please see </w:t>
            </w:r>
            <w:hyperlink r:id="rId44" w:history="1">
              <w:r w:rsidRPr="001D57A9">
                <w:rPr>
                  <w:rStyle w:val="Hyperlink"/>
                </w:rPr>
                <w:t>Use Built In Features to Create Data and Layout Tables</w:t>
              </w:r>
            </w:hyperlink>
            <w:r w:rsidRPr="001D57A9">
              <w:t xml:space="preserve"> for in-depth instructions on how to do this, and for further instructions on how to accessibly create tables, </w:t>
            </w:r>
            <w:r w:rsidRPr="001D57A9">
              <w:lastRenderedPageBreak/>
              <w:t xml:space="preserve">please see </w:t>
            </w:r>
            <w:hyperlink r:id="rId45" w:history="1">
              <w:r w:rsidRPr="001D57A9">
                <w:rPr>
                  <w:rStyle w:val="Hyperlink"/>
                </w:rPr>
                <w:t>Create accessible tables</w:t>
              </w:r>
            </w:hyperlink>
            <w:r w:rsidRPr="001D57A9">
              <w:t>.</w:t>
            </w:r>
          </w:p>
        </w:tc>
      </w:tr>
      <w:tr w:rsidR="000E343D" w:rsidRPr="001D57A9" w14:paraId="43C9E17F"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01A5BAC5" w14:textId="77777777" w:rsidR="00900EBC" w:rsidRPr="001D57A9" w:rsidRDefault="00900EBC" w:rsidP="000E343D">
            <w:pPr>
              <w:rPr>
                <w:b w:val="0"/>
              </w:rPr>
            </w:pPr>
            <w:r w:rsidRPr="001D57A9">
              <w:rPr>
                <w:b w:val="0"/>
              </w:rPr>
              <w:lastRenderedPageBreak/>
              <w:t>Use meaningful text for links.</w:t>
            </w:r>
          </w:p>
        </w:tc>
        <w:tc>
          <w:tcPr>
            <w:tcW w:w="1667" w:type="pct"/>
            <w:tcMar>
              <w:top w:w="115" w:type="dxa"/>
              <w:left w:w="115" w:type="dxa"/>
              <w:bottom w:w="115" w:type="dxa"/>
              <w:right w:w="115" w:type="dxa"/>
            </w:tcMar>
          </w:tcPr>
          <w:p w14:paraId="4DFAB743"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Descriptive hyperlink text provides context that allows people who use screen reading software to identify and sort through links. (Important: For documents that might be printed, full URLs can be included within the text body or at the end of the document.)</w:t>
            </w:r>
          </w:p>
        </w:tc>
        <w:tc>
          <w:tcPr>
            <w:tcW w:w="1667" w:type="pct"/>
            <w:tcMar>
              <w:top w:w="115" w:type="dxa"/>
              <w:left w:w="115" w:type="dxa"/>
              <w:bottom w:w="115" w:type="dxa"/>
              <w:right w:w="115" w:type="dxa"/>
            </w:tcMar>
          </w:tcPr>
          <w:p w14:paraId="265558D0"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Instead of typing “Click </w:t>
            </w:r>
            <w:hyperlink r:id="rId46" w:history="1">
              <w:r w:rsidRPr="001D57A9">
                <w:rPr>
                  <w:rStyle w:val="Hyperlink"/>
                </w:rPr>
                <w:t>here</w:t>
              </w:r>
            </w:hyperlink>
            <w:r w:rsidRPr="001D57A9">
              <w:t xml:space="preserve"> to log in to </w:t>
            </w:r>
            <w:proofErr w:type="spellStart"/>
            <w:r w:rsidRPr="001D57A9">
              <w:t>MySCCC</w:t>
            </w:r>
            <w:proofErr w:type="spellEnd"/>
            <w:r w:rsidRPr="001D57A9">
              <w:t xml:space="preserve">,” type “Log in to </w:t>
            </w:r>
            <w:hyperlink r:id="rId47" w:history="1">
              <w:proofErr w:type="spellStart"/>
              <w:r w:rsidRPr="001D57A9">
                <w:rPr>
                  <w:rStyle w:val="Hyperlink"/>
                </w:rPr>
                <w:t>MySCCC</w:t>
              </w:r>
              <w:proofErr w:type="spellEnd"/>
            </w:hyperlink>
            <w:r w:rsidRPr="001D57A9">
              <w:t>.”</w:t>
            </w:r>
          </w:p>
          <w:p w14:paraId="333CEFD7" w14:textId="77777777" w:rsidR="00900EBC" w:rsidRPr="001D57A9" w:rsidRDefault="00900EBC" w:rsidP="000E343D">
            <w:pPr>
              <w:cnfStyle w:val="000000100000" w:firstRow="0" w:lastRow="0" w:firstColumn="0" w:lastColumn="0" w:oddVBand="0" w:evenVBand="0" w:oddHBand="1" w:evenHBand="0" w:firstRowFirstColumn="0" w:firstRowLastColumn="0" w:lastRowFirstColumn="0" w:lastRowLastColumn="0"/>
            </w:pPr>
            <w:r w:rsidRPr="001D57A9">
              <w:t xml:space="preserve">How to </w:t>
            </w:r>
            <w:hyperlink r:id="rId48" w:anchor=":~:text=Create%20a%20more%20meaningful%20hyperlink&amp;text=Select%20the%20whole%20URL%2C%20including,the%20description%20text%20you%20want." w:history="1">
              <w:r w:rsidRPr="001D57A9">
                <w:rPr>
                  <w:rStyle w:val="Hyperlink"/>
                </w:rPr>
                <w:t>create accessible links</w:t>
              </w:r>
            </w:hyperlink>
            <w:r w:rsidRPr="001D57A9">
              <w:t>.</w:t>
            </w:r>
          </w:p>
        </w:tc>
      </w:tr>
      <w:tr w:rsidR="00EA1791" w:rsidRPr="001D57A9" w14:paraId="499EE34B"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32DCAF89" w14:textId="77777777" w:rsidR="00202C59" w:rsidRPr="001D57A9" w:rsidRDefault="00202C59" w:rsidP="000E343D">
            <w:pPr>
              <w:rPr>
                <w:b w:val="0"/>
              </w:rPr>
            </w:pPr>
            <w:r w:rsidRPr="001D57A9">
              <w:rPr>
                <w:b w:val="0"/>
              </w:rPr>
              <w:t>Avoid using blinking or flashing animations</w:t>
            </w:r>
          </w:p>
        </w:tc>
        <w:tc>
          <w:tcPr>
            <w:tcW w:w="1667" w:type="pct"/>
            <w:tcMar>
              <w:top w:w="115" w:type="dxa"/>
              <w:left w:w="115" w:type="dxa"/>
              <w:bottom w:w="115" w:type="dxa"/>
              <w:right w:w="115" w:type="dxa"/>
            </w:tcMar>
          </w:tcPr>
          <w:p w14:paraId="5746F1E9" w14:textId="77777777" w:rsidR="00202C59" w:rsidRPr="001D57A9" w:rsidRDefault="00202C59" w:rsidP="000E343D">
            <w:pPr>
              <w:cnfStyle w:val="000000000000" w:firstRow="0" w:lastRow="0" w:firstColumn="0" w:lastColumn="0" w:oddVBand="0" w:evenVBand="0" w:oddHBand="0" w:evenHBand="0" w:firstRowFirstColumn="0" w:firstRowLastColumn="0" w:lastRowFirstColumn="0" w:lastRowLastColumn="0"/>
            </w:pPr>
            <w:r w:rsidRPr="001D57A9">
              <w:t>Blinking and flashing animations can induce seizures in people with photosensitive epilepsy.</w:t>
            </w:r>
          </w:p>
        </w:tc>
        <w:tc>
          <w:tcPr>
            <w:tcW w:w="1667" w:type="pct"/>
            <w:tcMar>
              <w:top w:w="115" w:type="dxa"/>
              <w:left w:w="115" w:type="dxa"/>
              <w:bottom w:w="115" w:type="dxa"/>
              <w:right w:w="115" w:type="dxa"/>
            </w:tcMar>
          </w:tcPr>
          <w:p w14:paraId="57BB5B00" w14:textId="77777777" w:rsidR="00202C59" w:rsidRPr="001D57A9" w:rsidRDefault="00202C59" w:rsidP="000E343D">
            <w:pPr>
              <w:cnfStyle w:val="000000000000" w:firstRow="0" w:lastRow="0" w:firstColumn="0" w:lastColumn="0" w:oddVBand="0" w:evenVBand="0" w:oddHBand="0" w:evenHBand="0" w:firstRowFirstColumn="0" w:firstRowLastColumn="0" w:lastRowFirstColumn="0" w:lastRowLastColumn="0"/>
            </w:pPr>
            <w:r w:rsidRPr="001D57A9">
              <w:t>Ensure that animations do not blink or flash more than 3 times per second</w:t>
            </w:r>
            <w:r w:rsidR="00EE3447" w:rsidRPr="001D57A9">
              <w:t xml:space="preserve">s and </w:t>
            </w:r>
            <w:hyperlink r:id="rId49" w:history="1">
              <w:r w:rsidRPr="001D57A9">
                <w:rPr>
                  <w:rStyle w:val="Hyperlink"/>
                </w:rPr>
                <w:t>disable auto play</w:t>
              </w:r>
            </w:hyperlink>
            <w:r w:rsidRPr="001D57A9">
              <w:t xml:space="preserve"> on the animations.  </w:t>
            </w:r>
          </w:p>
        </w:tc>
      </w:tr>
      <w:tr w:rsidR="000E343D" w:rsidRPr="001D57A9" w14:paraId="6EA385CA" w14:textId="77777777" w:rsidTr="00C943A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6F829B58" w14:textId="77777777" w:rsidR="00EE3447" w:rsidRPr="001D57A9" w:rsidRDefault="00EE3447" w:rsidP="000E343D">
            <w:pPr>
              <w:rPr>
                <w:b w:val="0"/>
              </w:rPr>
            </w:pPr>
            <w:r w:rsidRPr="001D57A9">
              <w:rPr>
                <w:b w:val="0"/>
              </w:rPr>
              <w:t xml:space="preserve">Disable </w:t>
            </w:r>
            <w:proofErr w:type="spellStart"/>
            <w:r w:rsidRPr="001D57A9">
              <w:rPr>
                <w:b w:val="0"/>
              </w:rPr>
              <w:t>autoplay</w:t>
            </w:r>
            <w:proofErr w:type="spellEnd"/>
            <w:r w:rsidRPr="001D57A9">
              <w:rPr>
                <w:b w:val="0"/>
              </w:rPr>
              <w:t xml:space="preserve"> for embedded videos. </w:t>
            </w:r>
          </w:p>
        </w:tc>
        <w:tc>
          <w:tcPr>
            <w:tcW w:w="1667" w:type="pct"/>
            <w:tcMar>
              <w:top w:w="115" w:type="dxa"/>
              <w:left w:w="115" w:type="dxa"/>
              <w:bottom w:w="115" w:type="dxa"/>
              <w:right w:w="115" w:type="dxa"/>
            </w:tcMar>
          </w:tcPr>
          <w:p w14:paraId="008E7CC7" w14:textId="7EE34080" w:rsidR="00EE3447" w:rsidRPr="001D57A9" w:rsidRDefault="00BE30F3" w:rsidP="000E343D">
            <w:pPr>
              <w:cnfStyle w:val="000000100000" w:firstRow="0" w:lastRow="0" w:firstColumn="0" w:lastColumn="0" w:oddVBand="0" w:evenVBand="0" w:oddHBand="1" w:evenHBand="0" w:firstRowFirstColumn="0" w:firstRowLastColumn="0" w:lastRowFirstColumn="0" w:lastRowLastColumn="0"/>
            </w:pPr>
            <w:r w:rsidRPr="001D57A9">
              <w:t xml:space="preserve">If a video is set to </w:t>
            </w:r>
            <w:proofErr w:type="spellStart"/>
            <w:r w:rsidRPr="001D57A9">
              <w:t>autoplay</w:t>
            </w:r>
            <w:proofErr w:type="spellEnd"/>
            <w:r w:rsidRPr="001D57A9">
              <w:t>, the audio can interfere with the screen reader audio.</w:t>
            </w:r>
          </w:p>
        </w:tc>
        <w:tc>
          <w:tcPr>
            <w:tcW w:w="1667" w:type="pct"/>
            <w:tcMar>
              <w:top w:w="115" w:type="dxa"/>
              <w:left w:w="115" w:type="dxa"/>
              <w:bottom w:w="115" w:type="dxa"/>
              <w:right w:w="115" w:type="dxa"/>
            </w:tcMar>
          </w:tcPr>
          <w:p w14:paraId="755590DE" w14:textId="77777777" w:rsidR="00EE3447" w:rsidRPr="001D57A9" w:rsidRDefault="00ED2260" w:rsidP="000E343D">
            <w:pPr>
              <w:cnfStyle w:val="000000100000" w:firstRow="0" w:lastRow="0" w:firstColumn="0" w:lastColumn="0" w:oddVBand="0" w:evenVBand="0" w:oddHBand="1" w:evenHBand="0" w:firstRowFirstColumn="0" w:firstRowLastColumn="0" w:lastRowFirstColumn="0" w:lastRowLastColumn="0"/>
            </w:pPr>
            <w:r w:rsidRPr="001D57A9">
              <w:t xml:space="preserve">How to </w:t>
            </w:r>
            <w:hyperlink r:id="rId50" w:history="1">
              <w:r w:rsidRPr="001D57A9">
                <w:rPr>
                  <w:rStyle w:val="Hyperlink"/>
                </w:rPr>
                <w:t>set play options for videos in PowerPoint</w:t>
              </w:r>
            </w:hyperlink>
            <w:r w:rsidRPr="001D57A9">
              <w:t xml:space="preserve">. </w:t>
            </w:r>
          </w:p>
        </w:tc>
      </w:tr>
      <w:tr w:rsidR="00EA1791" w:rsidRPr="001D57A9" w14:paraId="72EA1A9F" w14:textId="77777777" w:rsidTr="00C943AE">
        <w:trPr>
          <w:trHeight w:val="136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2508667" w14:textId="77777777" w:rsidR="00900EBC" w:rsidRPr="001D57A9" w:rsidRDefault="00900EBC" w:rsidP="000E343D">
            <w:pPr>
              <w:rPr>
                <w:b w:val="0"/>
              </w:rPr>
            </w:pPr>
            <w:r w:rsidRPr="001D57A9">
              <w:rPr>
                <w:b w:val="0"/>
              </w:rPr>
              <w:t xml:space="preserve">Do not rely on </w:t>
            </w:r>
            <w:r w:rsidR="00F974A5" w:rsidRPr="001D57A9">
              <w:rPr>
                <w:b w:val="0"/>
              </w:rPr>
              <w:t>the</w:t>
            </w:r>
            <w:r w:rsidRPr="001D57A9">
              <w:rPr>
                <w:b w:val="0"/>
              </w:rPr>
              <w:t xml:space="preserve"> accessibility checker to pick up all issues.</w:t>
            </w:r>
          </w:p>
        </w:tc>
        <w:tc>
          <w:tcPr>
            <w:tcW w:w="1667" w:type="pct"/>
            <w:tcMar>
              <w:top w:w="115" w:type="dxa"/>
              <w:left w:w="115" w:type="dxa"/>
              <w:bottom w:w="115" w:type="dxa"/>
              <w:right w:w="115" w:type="dxa"/>
            </w:tcMar>
          </w:tcPr>
          <w:p w14:paraId="3640E62D" w14:textId="77777777"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The accessibility checker is an excellent supplementary tool, but it will not identify every issue.</w:t>
            </w:r>
          </w:p>
        </w:tc>
        <w:tc>
          <w:tcPr>
            <w:tcW w:w="1667" w:type="pct"/>
            <w:tcMar>
              <w:top w:w="115" w:type="dxa"/>
              <w:left w:w="115" w:type="dxa"/>
              <w:bottom w:w="115" w:type="dxa"/>
              <w:right w:w="115" w:type="dxa"/>
            </w:tcMar>
          </w:tcPr>
          <w:p w14:paraId="72CB0E22" w14:textId="55D112C1" w:rsidR="00900EBC" w:rsidRPr="001D57A9" w:rsidRDefault="00900EBC" w:rsidP="000E343D">
            <w:pPr>
              <w:cnfStyle w:val="000000000000" w:firstRow="0" w:lastRow="0" w:firstColumn="0" w:lastColumn="0" w:oddVBand="0" w:evenVBand="0" w:oddHBand="0" w:evenHBand="0" w:firstRowFirstColumn="0" w:firstRowLastColumn="0" w:lastRowFirstColumn="0" w:lastRowLastColumn="0"/>
            </w:pPr>
            <w:r w:rsidRPr="001D57A9">
              <w:t xml:space="preserve">How to </w:t>
            </w:r>
            <w:hyperlink r:id="rId51" w:history="1">
              <w:r w:rsidRPr="001D57A9">
                <w:rPr>
                  <w:rStyle w:val="Hyperlink"/>
                </w:rPr>
                <w:t>use the accessibility checker</w:t>
              </w:r>
            </w:hyperlink>
            <w:r w:rsidRPr="001D57A9">
              <w:t>.</w:t>
            </w:r>
          </w:p>
        </w:tc>
      </w:tr>
    </w:tbl>
    <w:p w14:paraId="1A0C31BC" w14:textId="0199ACCF" w:rsidR="00EE3447" w:rsidRPr="001D57A9" w:rsidRDefault="00927491" w:rsidP="00F655F7">
      <w:pPr>
        <w:pStyle w:val="Heading2"/>
      </w:pPr>
      <w:bookmarkStart w:id="5" w:name="_Toc190858960"/>
      <w:r w:rsidRPr="001D57A9">
        <w:t>Brightspace</w:t>
      </w:r>
      <w:r w:rsidR="002144A8" w:rsidRPr="001D57A9">
        <w:t xml:space="preserve"> Accessibility</w:t>
      </w:r>
      <w:bookmarkEnd w:id="5"/>
    </w:p>
    <w:p w14:paraId="60DCC965" w14:textId="4AE069D0" w:rsidR="006266DF" w:rsidRPr="006266DF" w:rsidRDefault="006266DF" w:rsidP="006A74AF">
      <w:r w:rsidRPr="007F5E08">
        <w:rPr>
          <w:b/>
        </w:rPr>
        <w:t>Please note:</w:t>
      </w:r>
      <w:r>
        <w:t xml:space="preserve"> </w:t>
      </w:r>
      <w:r w:rsidR="004600ED">
        <w:t>In Brightspace,</w:t>
      </w:r>
      <w:r>
        <w:t xml:space="preserve"> “</w:t>
      </w:r>
      <w:hyperlink r:id="rId52" w:history="1">
        <w:r w:rsidR="00221319" w:rsidRPr="00221319">
          <w:rPr>
            <w:rStyle w:val="Hyperlink"/>
          </w:rPr>
          <w:t>Brightspace</w:t>
        </w:r>
        <w:r w:rsidRPr="00221319">
          <w:rPr>
            <w:rStyle w:val="Hyperlink"/>
          </w:rPr>
          <w:t xml:space="preserve"> editor</w:t>
        </w:r>
      </w:hyperlink>
      <w:r>
        <w:t>” refers to the text editor panel</w:t>
      </w:r>
      <w:r w:rsidR="008B4483">
        <w:t xml:space="preserve"> (formerly called the “HTML editor</w:t>
      </w:r>
      <w:r w:rsidR="0013132D">
        <w:t>”)</w:t>
      </w:r>
      <w:r>
        <w:t xml:space="preserve"> </w:t>
      </w:r>
      <w:r w:rsidR="004600ED">
        <w:t xml:space="preserve">that enables you to type, insert pictures, files, etc. </w:t>
      </w:r>
    </w:p>
    <w:p w14:paraId="66D920CE" w14:textId="3F6CA45F" w:rsidR="006A74AF" w:rsidRDefault="006A74AF" w:rsidP="00E71356">
      <w:pPr>
        <w:pStyle w:val="Caption"/>
        <w:keepNext/>
        <w:spacing w:after="0"/>
      </w:pPr>
      <w:r>
        <w:lastRenderedPageBreak/>
        <w:t xml:space="preserve">Table </w:t>
      </w:r>
      <w:r w:rsidR="00D224DC">
        <w:fldChar w:fldCharType="begin"/>
      </w:r>
      <w:r w:rsidR="00D224DC">
        <w:instrText xml:space="preserve"> SEQ Table \* ARABIC </w:instrText>
      </w:r>
      <w:r w:rsidR="00D224DC">
        <w:fldChar w:fldCharType="separate"/>
      </w:r>
      <w:r>
        <w:rPr>
          <w:noProof/>
        </w:rPr>
        <w:t>3</w:t>
      </w:r>
      <w:r w:rsidR="00D224DC">
        <w:rPr>
          <w:noProof/>
        </w:rPr>
        <w:fldChar w:fldCharType="end"/>
      </w:r>
      <w:r>
        <w:t>. Brightspace Accessibility</w:t>
      </w:r>
    </w:p>
    <w:tbl>
      <w:tblPr>
        <w:tblStyle w:val="Style6"/>
        <w:tblW w:w="5000" w:type="pct"/>
        <w:tblLook w:val="04A0" w:firstRow="1" w:lastRow="0" w:firstColumn="1" w:lastColumn="0" w:noHBand="0" w:noVBand="1"/>
      </w:tblPr>
      <w:tblGrid>
        <w:gridCol w:w="3596"/>
        <w:gridCol w:w="3597"/>
        <w:gridCol w:w="3597"/>
      </w:tblGrid>
      <w:tr w:rsidR="008A3AA6" w14:paraId="6DC2654D" w14:textId="77777777" w:rsidTr="00C943AE">
        <w:trPr>
          <w:cnfStyle w:val="100000000000" w:firstRow="1" w:lastRow="0" w:firstColumn="0" w:lastColumn="0" w:oddVBand="0" w:evenVBand="0" w:oddHBand="0" w:evenHBand="0" w:firstRowFirstColumn="0" w:firstRowLastColumn="0" w:lastRowFirstColumn="0" w:lastRowLastColumn="0"/>
          <w:trHeight w:val="1090"/>
          <w:tblHeader/>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11270834" w14:textId="70776647" w:rsidR="00927491" w:rsidRPr="00EE3447" w:rsidRDefault="00927491" w:rsidP="00A63A77">
            <w:pPr>
              <w:jc w:val="center"/>
              <w:rPr>
                <w:szCs w:val="24"/>
              </w:rPr>
            </w:pPr>
            <w:r w:rsidRPr="00EE3447">
              <w:rPr>
                <w:szCs w:val="24"/>
              </w:rPr>
              <w:t>What to do</w:t>
            </w:r>
            <w:r w:rsidR="006A74AF">
              <w:rPr>
                <w:szCs w:val="24"/>
              </w:rPr>
              <w:t xml:space="preserve"> to make a Brightspace course accessible</w:t>
            </w:r>
          </w:p>
        </w:tc>
        <w:tc>
          <w:tcPr>
            <w:tcW w:w="1667" w:type="pct"/>
            <w:tcMar>
              <w:top w:w="115" w:type="dxa"/>
              <w:left w:w="115" w:type="dxa"/>
              <w:bottom w:w="115" w:type="dxa"/>
              <w:right w:w="115" w:type="dxa"/>
            </w:tcMar>
            <w:vAlign w:val="center"/>
          </w:tcPr>
          <w:p w14:paraId="21726492" w14:textId="77777777" w:rsidR="00927491" w:rsidRPr="00500989" w:rsidRDefault="00927491"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3C88F8ED" w14:textId="77777777" w:rsidR="00927491" w:rsidRPr="00500989" w:rsidRDefault="00927491"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8A3AA6" w14:paraId="700F63B7" w14:textId="77777777" w:rsidTr="00C943AE">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5B52692" w14:textId="77777777" w:rsidR="00927491" w:rsidRPr="00FD0F09" w:rsidRDefault="00FD0F09" w:rsidP="00B603F1">
            <w:pPr>
              <w:rPr>
                <w:b w:val="0"/>
                <w:szCs w:val="24"/>
              </w:rPr>
            </w:pPr>
            <w:r w:rsidRPr="00FD0F09">
              <w:rPr>
                <w:b w:val="0"/>
              </w:rPr>
              <w:t>Set font size to at least 20 pixels.</w:t>
            </w:r>
          </w:p>
        </w:tc>
        <w:tc>
          <w:tcPr>
            <w:tcW w:w="1667" w:type="pct"/>
            <w:tcMar>
              <w:top w:w="115" w:type="dxa"/>
              <w:left w:w="115" w:type="dxa"/>
              <w:bottom w:w="115" w:type="dxa"/>
              <w:right w:w="115" w:type="dxa"/>
            </w:tcMar>
          </w:tcPr>
          <w:p w14:paraId="21958296" w14:textId="77777777" w:rsidR="00927491" w:rsidRDefault="00FD0F09"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Unlike Office programs which measure font size in points, Brightspace measures it in pixels. This is why the font size needs to be set to at least 20</w:t>
            </w:r>
            <w:r w:rsidR="00096D29">
              <w:rPr>
                <w:szCs w:val="24"/>
              </w:rPr>
              <w:t>, not 12</w:t>
            </w:r>
            <w:r>
              <w:rPr>
                <w:szCs w:val="24"/>
              </w:rPr>
              <w:t xml:space="preserve">. </w:t>
            </w:r>
          </w:p>
        </w:tc>
        <w:tc>
          <w:tcPr>
            <w:tcW w:w="1667" w:type="pct"/>
            <w:tcMar>
              <w:top w:w="115" w:type="dxa"/>
              <w:left w:w="115" w:type="dxa"/>
              <w:bottom w:w="115" w:type="dxa"/>
              <w:right w:w="115" w:type="dxa"/>
            </w:tcMar>
          </w:tcPr>
          <w:p w14:paraId="7FBF7C45" w14:textId="1A9D148B" w:rsidR="00927491" w:rsidRDefault="006266D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53" w:history="1">
              <w:r w:rsidRPr="006266DF">
                <w:rPr>
                  <w:rStyle w:val="Hyperlink"/>
                  <w:szCs w:val="24"/>
                </w:rPr>
                <w:t>change course font settings</w:t>
              </w:r>
            </w:hyperlink>
            <w:r w:rsidR="00331167">
              <w:rPr>
                <w:rStyle w:val="Hyperlink"/>
                <w:szCs w:val="24"/>
              </w:rPr>
              <w:t xml:space="preserve"> (this link is safe to open)</w:t>
            </w:r>
            <w:r>
              <w:rPr>
                <w:szCs w:val="24"/>
              </w:rPr>
              <w:t xml:space="preserve">. </w:t>
            </w:r>
            <w:r w:rsidRPr="006266DF">
              <w:rPr>
                <w:b/>
                <w:i/>
                <w:szCs w:val="24"/>
              </w:rPr>
              <w:t>Note:</w:t>
            </w:r>
            <w:r w:rsidRPr="006266DF">
              <w:rPr>
                <w:i/>
                <w:szCs w:val="24"/>
              </w:rPr>
              <w:t xml:space="preserve"> This will change the default font setting for anything </w:t>
            </w:r>
            <w:r>
              <w:rPr>
                <w:i/>
                <w:szCs w:val="24"/>
              </w:rPr>
              <w:t xml:space="preserve">new that </w:t>
            </w:r>
            <w:r w:rsidRPr="006266DF">
              <w:rPr>
                <w:i/>
                <w:szCs w:val="24"/>
              </w:rPr>
              <w:t xml:space="preserve">you type in your course. It will not change the font for type that is already there. This type will need to be changed manually in the </w:t>
            </w:r>
            <w:r w:rsidR="00221319">
              <w:rPr>
                <w:i/>
                <w:szCs w:val="24"/>
              </w:rPr>
              <w:t>Brightspace</w:t>
            </w:r>
            <w:r w:rsidRPr="006266DF">
              <w:rPr>
                <w:i/>
                <w:szCs w:val="24"/>
              </w:rPr>
              <w:t xml:space="preserve"> editor.</w:t>
            </w:r>
            <w:r>
              <w:rPr>
                <w:szCs w:val="24"/>
              </w:rPr>
              <w:t xml:space="preserve"> </w:t>
            </w:r>
          </w:p>
        </w:tc>
      </w:tr>
      <w:tr w:rsidR="00CA4DE0" w14:paraId="6A4CE356" w14:textId="77777777" w:rsidTr="00C943AE">
        <w:trPr>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9715F0A" w14:textId="77777777" w:rsidR="00927491" w:rsidRPr="00EE3447" w:rsidRDefault="00FD0F09" w:rsidP="00B603F1">
            <w:pPr>
              <w:rPr>
                <w:b w:val="0"/>
                <w:szCs w:val="24"/>
              </w:rPr>
            </w:pPr>
            <w:r w:rsidRPr="00FD0F09">
              <w:rPr>
                <w:b w:val="0"/>
                <w:szCs w:val="24"/>
              </w:rPr>
              <w:t xml:space="preserve">Use </w:t>
            </w:r>
            <w:r>
              <w:rPr>
                <w:b w:val="0"/>
                <w:szCs w:val="24"/>
              </w:rPr>
              <w:t xml:space="preserve">hierarchical </w:t>
            </w:r>
            <w:r w:rsidRPr="00FD0F09">
              <w:rPr>
                <w:b w:val="0"/>
                <w:szCs w:val="24"/>
              </w:rPr>
              <w:t>heading styles</w:t>
            </w:r>
            <w:r>
              <w:rPr>
                <w:b w:val="0"/>
                <w:szCs w:val="24"/>
              </w:rPr>
              <w:t xml:space="preserve"> (Heading 1, Heading 2, etc.)</w:t>
            </w:r>
            <w:r w:rsidRPr="00FD0F09">
              <w:rPr>
                <w:b w:val="0"/>
                <w:szCs w:val="24"/>
              </w:rPr>
              <w:t xml:space="preserve"> to format headings when typing in the </w:t>
            </w:r>
            <w:r w:rsidR="00221319">
              <w:rPr>
                <w:b w:val="0"/>
                <w:szCs w:val="24"/>
              </w:rPr>
              <w:t>Brightspace</w:t>
            </w:r>
            <w:r w:rsidRPr="00FD0F09">
              <w:rPr>
                <w:b w:val="0"/>
                <w:szCs w:val="24"/>
              </w:rPr>
              <w:t xml:space="preserve"> editor.</w:t>
            </w:r>
          </w:p>
        </w:tc>
        <w:tc>
          <w:tcPr>
            <w:tcW w:w="1667" w:type="pct"/>
            <w:tcMar>
              <w:top w:w="115" w:type="dxa"/>
              <w:left w:w="115" w:type="dxa"/>
              <w:bottom w:w="115" w:type="dxa"/>
              <w:right w:w="115" w:type="dxa"/>
            </w:tcMar>
          </w:tcPr>
          <w:p w14:paraId="2D57CA57" w14:textId="77777777" w:rsidR="00927491" w:rsidRPr="00B61409" w:rsidRDefault="00FD0F09" w:rsidP="00B603F1">
            <w:pPr>
              <w:cnfStyle w:val="000000000000" w:firstRow="0" w:lastRow="0" w:firstColumn="0" w:lastColumn="0" w:oddVBand="0" w:evenVBand="0" w:oddHBand="0" w:evenHBand="0" w:firstRowFirstColumn="0" w:firstRowLastColumn="0" w:lastRowFirstColumn="0" w:lastRowLastColumn="0"/>
              <w:rPr>
                <w:szCs w:val="24"/>
              </w:rPr>
            </w:pPr>
            <w:r w:rsidRPr="00FD0F09">
              <w:rPr>
                <w:szCs w:val="24"/>
              </w:rPr>
              <w:t xml:space="preserve">Headings that are created using heading styles allow screen reading software to jump to different parts of a </w:t>
            </w:r>
            <w:r>
              <w:rPr>
                <w:szCs w:val="24"/>
              </w:rPr>
              <w:t>Brightspace page</w:t>
            </w:r>
            <w:r w:rsidRPr="00FD0F09">
              <w:rPr>
                <w:szCs w:val="24"/>
              </w:rPr>
              <w:t>.</w:t>
            </w:r>
          </w:p>
        </w:tc>
        <w:tc>
          <w:tcPr>
            <w:tcW w:w="1667" w:type="pct"/>
            <w:tcMar>
              <w:top w:w="115" w:type="dxa"/>
              <w:left w:w="115" w:type="dxa"/>
              <w:bottom w:w="115" w:type="dxa"/>
              <w:right w:w="115" w:type="dxa"/>
            </w:tcMar>
          </w:tcPr>
          <w:p w14:paraId="1BFA3EEE" w14:textId="77777777" w:rsidR="00927491" w:rsidRPr="00900EBC" w:rsidRDefault="007E095E" w:rsidP="00B603F1">
            <w:pPr>
              <w:ind w:left="61"/>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54" w:history="1">
              <w:r w:rsidRPr="007E095E">
                <w:rPr>
                  <w:rStyle w:val="Hyperlink"/>
                  <w:szCs w:val="24"/>
                </w:rPr>
                <w:t>use headings in the Brightspace editor</w:t>
              </w:r>
            </w:hyperlink>
            <w:r>
              <w:rPr>
                <w:szCs w:val="24"/>
              </w:rPr>
              <w:t xml:space="preserve">. </w:t>
            </w:r>
          </w:p>
        </w:tc>
      </w:tr>
      <w:tr w:rsidR="00FD0F09" w14:paraId="19C93AB0" w14:textId="77777777" w:rsidTr="00C943A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2BA40E5" w14:textId="77777777" w:rsidR="00FD0F09" w:rsidRPr="00FD0F09" w:rsidRDefault="00FD0F09" w:rsidP="00B603F1">
            <w:pPr>
              <w:rPr>
                <w:b w:val="0"/>
                <w:szCs w:val="24"/>
              </w:rPr>
            </w:pPr>
            <w:r w:rsidRPr="00FD0F09">
              <w:rPr>
                <w:b w:val="0"/>
                <w:szCs w:val="24"/>
              </w:rPr>
              <w:t xml:space="preserve">Create bulleted and numbered lists using the formatting options in the </w:t>
            </w:r>
            <w:r w:rsidR="00221319">
              <w:rPr>
                <w:b w:val="0"/>
                <w:szCs w:val="24"/>
              </w:rPr>
              <w:t>Brightspace</w:t>
            </w:r>
            <w:r w:rsidRPr="00FD0F09">
              <w:rPr>
                <w:b w:val="0"/>
                <w:szCs w:val="24"/>
              </w:rPr>
              <w:t xml:space="preserve"> editor.</w:t>
            </w:r>
          </w:p>
        </w:tc>
        <w:tc>
          <w:tcPr>
            <w:tcW w:w="1667" w:type="pct"/>
            <w:tcMar>
              <w:top w:w="115" w:type="dxa"/>
              <w:left w:w="115" w:type="dxa"/>
              <w:bottom w:w="115" w:type="dxa"/>
              <w:right w:w="115" w:type="dxa"/>
            </w:tcMar>
          </w:tcPr>
          <w:p w14:paraId="5E58652F" w14:textId="77777777" w:rsidR="00FD0F09" w:rsidRPr="00FD0F09" w:rsidRDefault="00FD0F09"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T</w:t>
            </w:r>
            <w:r w:rsidRPr="00FD0F09">
              <w:rPr>
                <w:szCs w:val="24"/>
              </w:rPr>
              <w:t>he built-in formatting options allow screen reading software to differentiate lists</w:t>
            </w:r>
            <w:r>
              <w:rPr>
                <w:szCs w:val="24"/>
              </w:rPr>
              <w:t xml:space="preserve"> </w:t>
            </w:r>
            <w:r w:rsidRPr="00FD0F09">
              <w:rPr>
                <w:szCs w:val="24"/>
              </w:rPr>
              <w:t>from body text.</w:t>
            </w:r>
          </w:p>
        </w:tc>
        <w:tc>
          <w:tcPr>
            <w:tcW w:w="1667" w:type="pct"/>
            <w:tcMar>
              <w:top w:w="115" w:type="dxa"/>
              <w:left w:w="115" w:type="dxa"/>
              <w:bottom w:w="115" w:type="dxa"/>
              <w:right w:w="115" w:type="dxa"/>
            </w:tcMar>
          </w:tcPr>
          <w:p w14:paraId="002EADAB" w14:textId="77777777" w:rsidR="00FD0F09" w:rsidRPr="00900EBC" w:rsidRDefault="007E095E" w:rsidP="00B603F1">
            <w:pPr>
              <w:ind w:left="61"/>
              <w:cnfStyle w:val="000000100000" w:firstRow="0" w:lastRow="0" w:firstColumn="0" w:lastColumn="0" w:oddVBand="0" w:evenVBand="0" w:oddHBand="1" w:evenHBand="0" w:firstRowFirstColumn="0" w:firstRowLastColumn="0" w:lastRowFirstColumn="0" w:lastRowLastColumn="0"/>
              <w:rPr>
                <w:szCs w:val="24"/>
              </w:rPr>
            </w:pPr>
            <w:r>
              <w:rPr>
                <w:szCs w:val="24"/>
              </w:rPr>
              <w:t xml:space="preserve">In the Brightspace editor, use the bullets and numbering option to create lists. </w:t>
            </w:r>
          </w:p>
        </w:tc>
      </w:tr>
      <w:tr w:rsidR="008A3AA6" w14:paraId="4D7FF87B"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7DD22F1" w14:textId="77777777" w:rsidR="00927491" w:rsidRPr="00EE3447" w:rsidRDefault="00927491" w:rsidP="00B603F1">
            <w:pPr>
              <w:rPr>
                <w:b w:val="0"/>
                <w:szCs w:val="24"/>
              </w:rPr>
            </w:pPr>
            <w:r w:rsidRPr="00EE3447">
              <w:rPr>
                <w:b w:val="0"/>
                <w:szCs w:val="24"/>
              </w:rPr>
              <w:t>Include alt text for all non-decorative pictures, tables, graphs, charts and graphics.</w:t>
            </w:r>
          </w:p>
        </w:tc>
        <w:tc>
          <w:tcPr>
            <w:tcW w:w="1667" w:type="pct"/>
            <w:tcMar>
              <w:top w:w="115" w:type="dxa"/>
              <w:left w:w="115" w:type="dxa"/>
              <w:bottom w:w="115" w:type="dxa"/>
              <w:right w:w="115" w:type="dxa"/>
            </w:tcMar>
          </w:tcPr>
          <w:p w14:paraId="599257D0" w14:textId="77777777" w:rsidR="00927491" w:rsidRDefault="00927491" w:rsidP="00B603F1">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Alt text is a description of images or other objects that have a visual component. Screen reading software reads alt text out loud</w:t>
            </w:r>
            <w:r>
              <w:rPr>
                <w:szCs w:val="24"/>
              </w:rPr>
              <w:t xml:space="preserve"> for the user</w:t>
            </w:r>
            <w:r w:rsidRPr="00500989">
              <w:rPr>
                <w:szCs w:val="24"/>
              </w:rPr>
              <w:t>.</w:t>
            </w:r>
          </w:p>
        </w:tc>
        <w:tc>
          <w:tcPr>
            <w:tcW w:w="1667" w:type="pct"/>
            <w:tcMar>
              <w:top w:w="115" w:type="dxa"/>
              <w:left w:w="115" w:type="dxa"/>
              <w:bottom w:w="115" w:type="dxa"/>
              <w:right w:w="115" w:type="dxa"/>
            </w:tcMar>
          </w:tcPr>
          <w:p w14:paraId="5E3FB7ED" w14:textId="77777777" w:rsidR="00927491" w:rsidRDefault="007E095E"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55" w:history="1">
              <w:r w:rsidRPr="007E095E">
                <w:rPr>
                  <w:rStyle w:val="Hyperlink"/>
                  <w:szCs w:val="24"/>
                </w:rPr>
                <w:t>include alt text to images in Brightspace</w:t>
              </w:r>
            </w:hyperlink>
            <w:r>
              <w:rPr>
                <w:szCs w:val="24"/>
              </w:rPr>
              <w:t xml:space="preserve">. </w:t>
            </w:r>
          </w:p>
        </w:tc>
      </w:tr>
      <w:tr w:rsidR="00FD0F09" w14:paraId="527F290E" w14:textId="77777777" w:rsidTr="00C943AE">
        <w:trPr>
          <w:cnfStyle w:val="000000100000" w:firstRow="0" w:lastRow="0" w:firstColumn="0" w:lastColumn="0" w:oddVBand="0" w:evenVBand="0" w:oddHBand="1" w:evenHBand="0" w:firstRowFirstColumn="0" w:firstRowLastColumn="0" w:lastRowFirstColumn="0" w:lastRowLastColumn="0"/>
          <w:trHeight w:val="2818"/>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416C6A6A" w14:textId="77777777" w:rsidR="00927491" w:rsidRPr="00EE3447" w:rsidRDefault="00927491" w:rsidP="00B603F1">
            <w:pPr>
              <w:rPr>
                <w:b w:val="0"/>
              </w:rPr>
            </w:pPr>
            <w:r w:rsidRPr="00EE3447">
              <w:rPr>
                <w:b w:val="0"/>
              </w:rPr>
              <w:lastRenderedPageBreak/>
              <w:t>Do not use color as the only means of conveying information.</w:t>
            </w:r>
          </w:p>
        </w:tc>
        <w:tc>
          <w:tcPr>
            <w:tcW w:w="1667" w:type="pct"/>
            <w:tcMar>
              <w:top w:w="115" w:type="dxa"/>
              <w:left w:w="115" w:type="dxa"/>
              <w:bottom w:w="115" w:type="dxa"/>
              <w:right w:w="115" w:type="dxa"/>
            </w:tcMar>
          </w:tcPr>
          <w:p w14:paraId="773B3547" w14:textId="77777777" w:rsidR="00927491" w:rsidRPr="00350977"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People who are colorblind might not be able to </w:t>
            </w:r>
            <w:r>
              <w:rPr>
                <w:szCs w:val="24"/>
              </w:rPr>
              <w:t>differentiate</w:t>
            </w:r>
            <w:r w:rsidRPr="00500989">
              <w:rPr>
                <w:szCs w:val="24"/>
              </w:rPr>
              <w:t xml:space="preserve"> the color differences.</w:t>
            </w:r>
          </w:p>
        </w:tc>
        <w:tc>
          <w:tcPr>
            <w:tcW w:w="1667" w:type="pct"/>
            <w:tcMar>
              <w:top w:w="115" w:type="dxa"/>
              <w:left w:w="115" w:type="dxa"/>
              <w:bottom w:w="115" w:type="dxa"/>
              <w:right w:w="115" w:type="dxa"/>
            </w:tcMar>
          </w:tcPr>
          <w:p w14:paraId="3577DDA7" w14:textId="77777777" w:rsidR="00927491" w:rsidRPr="00500989" w:rsidRDefault="00D66236"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Do</w:t>
            </w:r>
            <w:r w:rsidR="00927491" w:rsidRPr="00500989">
              <w:rPr>
                <w:szCs w:val="24"/>
              </w:rPr>
              <w:t xml:space="preserve"> not </w:t>
            </w:r>
            <w:r>
              <w:rPr>
                <w:szCs w:val="24"/>
              </w:rPr>
              <w:t>write</w:t>
            </w:r>
            <w:r w:rsidR="00927491" w:rsidRPr="00500989">
              <w:rPr>
                <w:szCs w:val="24"/>
              </w:rPr>
              <w:t xml:space="preserve"> “Take note of the text in red.” Instead, make the text red </w:t>
            </w:r>
            <w:r w:rsidR="00927491" w:rsidRPr="00C416F7">
              <w:rPr>
                <w:b/>
                <w:szCs w:val="24"/>
              </w:rPr>
              <w:t>and</w:t>
            </w:r>
            <w:r w:rsidR="00927491" w:rsidRPr="00500989">
              <w:rPr>
                <w:szCs w:val="24"/>
              </w:rPr>
              <w:t xml:space="preserve"> bold, and then say “Take note of the text in red and bold.” How to </w:t>
            </w:r>
            <w:hyperlink r:id="rId56" w:history="1">
              <w:r w:rsidR="00927491" w:rsidRPr="00B61409">
                <w:rPr>
                  <w:rStyle w:val="Hyperlink"/>
                  <w:szCs w:val="24"/>
                </w:rPr>
                <w:t>use color and other sensory characteristics plus text to convey meaning</w:t>
              </w:r>
            </w:hyperlink>
            <w:r w:rsidR="00927491">
              <w:rPr>
                <w:szCs w:val="24"/>
              </w:rPr>
              <w:t>.</w:t>
            </w:r>
          </w:p>
        </w:tc>
      </w:tr>
      <w:tr w:rsidR="008A3AA6" w14:paraId="1D56537D" w14:textId="77777777" w:rsidTr="00C943AE">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7356F2AC" w14:textId="77777777" w:rsidR="00927491" w:rsidRPr="00EE3447" w:rsidRDefault="00927491" w:rsidP="00B603F1">
            <w:pPr>
              <w:rPr>
                <w:b w:val="0"/>
              </w:rPr>
            </w:pPr>
            <w:r w:rsidRPr="00EE3447">
              <w:rPr>
                <w:b w:val="0"/>
              </w:rPr>
              <w:t>Make sure data tables have a header row and (if needed) a first column.</w:t>
            </w:r>
          </w:p>
        </w:tc>
        <w:tc>
          <w:tcPr>
            <w:tcW w:w="1667" w:type="pct"/>
            <w:tcMar>
              <w:top w:w="115" w:type="dxa"/>
              <w:left w:w="115" w:type="dxa"/>
              <w:bottom w:w="115" w:type="dxa"/>
              <w:right w:w="115" w:type="dxa"/>
            </w:tcMar>
          </w:tcPr>
          <w:p w14:paraId="69A8A299" w14:textId="77777777" w:rsidR="00927491" w:rsidRPr="00500989" w:rsidRDefault="00927491" w:rsidP="00B603F1">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Screen reading software depends on a header row (and first column) in order to read the contents in a</w:t>
            </w:r>
            <w:r>
              <w:rPr>
                <w:szCs w:val="24"/>
              </w:rPr>
              <w:t xml:space="preserve"> data</w:t>
            </w:r>
            <w:r w:rsidRPr="00500989">
              <w:rPr>
                <w:szCs w:val="24"/>
              </w:rPr>
              <w:t xml:space="preserve"> table in the correct order.</w:t>
            </w:r>
          </w:p>
        </w:tc>
        <w:tc>
          <w:tcPr>
            <w:tcW w:w="1667" w:type="pct"/>
            <w:tcMar>
              <w:top w:w="115" w:type="dxa"/>
              <w:left w:w="115" w:type="dxa"/>
              <w:bottom w:w="115" w:type="dxa"/>
              <w:right w:w="115" w:type="dxa"/>
            </w:tcMar>
          </w:tcPr>
          <w:p w14:paraId="0572BA00" w14:textId="77777777" w:rsidR="00927491" w:rsidRPr="00500989" w:rsidRDefault="00927491" w:rsidP="00B603F1">
            <w:pPr>
              <w:cnfStyle w:val="000000000000" w:firstRow="0" w:lastRow="0" w:firstColumn="0" w:lastColumn="0" w:oddVBand="0" w:evenVBand="0" w:oddHBand="0" w:evenHBand="0" w:firstRowFirstColumn="0" w:firstRowLastColumn="0" w:lastRowFirstColumn="0" w:lastRowLastColumn="0"/>
              <w:rPr>
                <w:szCs w:val="24"/>
              </w:rPr>
            </w:pPr>
            <w:r w:rsidRPr="00500989">
              <w:rPr>
                <w:szCs w:val="24"/>
              </w:rPr>
              <w:t>When creating tables used for data</w:t>
            </w:r>
            <w:r>
              <w:rPr>
                <w:szCs w:val="24"/>
              </w:rPr>
              <w:t xml:space="preserve"> (vs. just for layout)</w:t>
            </w:r>
            <w:r w:rsidRPr="00500989">
              <w:rPr>
                <w:szCs w:val="24"/>
              </w:rPr>
              <w:t>, check the header row option (and if needed, the first column row) in table style options. If you are using a table for layout purposes, make sure to uncheck both the header row and first column options.</w:t>
            </w:r>
          </w:p>
        </w:tc>
      </w:tr>
      <w:tr w:rsidR="00FD0F09" w14:paraId="76DEBE74"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13CDB2D0" w14:textId="77777777" w:rsidR="00927491" w:rsidRPr="00EE3447" w:rsidRDefault="00927491" w:rsidP="00B603F1">
            <w:pPr>
              <w:rPr>
                <w:b w:val="0"/>
              </w:rPr>
            </w:pPr>
            <w:r w:rsidRPr="00EE3447">
              <w:rPr>
                <w:b w:val="0"/>
              </w:rPr>
              <w:t>Use meaningful text for links.</w:t>
            </w:r>
          </w:p>
        </w:tc>
        <w:tc>
          <w:tcPr>
            <w:tcW w:w="1667" w:type="pct"/>
            <w:tcMar>
              <w:top w:w="115" w:type="dxa"/>
              <w:left w:w="115" w:type="dxa"/>
              <w:bottom w:w="115" w:type="dxa"/>
              <w:right w:w="115" w:type="dxa"/>
            </w:tcMar>
          </w:tcPr>
          <w:p w14:paraId="55518537" w14:textId="77777777" w:rsidR="00927491" w:rsidRPr="00500989"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Descriptive hyperlink text provides context that allows people who use screen reading software to identify and sort through links. </w:t>
            </w:r>
          </w:p>
        </w:tc>
        <w:tc>
          <w:tcPr>
            <w:tcW w:w="1667" w:type="pct"/>
            <w:tcMar>
              <w:top w:w="115" w:type="dxa"/>
              <w:left w:w="115" w:type="dxa"/>
              <w:bottom w:w="115" w:type="dxa"/>
              <w:right w:w="115" w:type="dxa"/>
            </w:tcMar>
          </w:tcPr>
          <w:p w14:paraId="33707CE7" w14:textId="77777777" w:rsidR="00927491"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Instead of typing “Click </w:t>
            </w:r>
            <w:hyperlink r:id="rId57" w:history="1">
              <w:r w:rsidRPr="00C416F7">
                <w:rPr>
                  <w:rStyle w:val="Hyperlink"/>
                  <w:szCs w:val="24"/>
                </w:rPr>
                <w:t>here</w:t>
              </w:r>
            </w:hyperlink>
            <w:r>
              <w:rPr>
                <w:szCs w:val="24"/>
              </w:rPr>
              <w:t xml:space="preserve"> to log in to </w:t>
            </w:r>
            <w:proofErr w:type="spellStart"/>
            <w:r>
              <w:rPr>
                <w:szCs w:val="24"/>
              </w:rPr>
              <w:t>MySCCC</w:t>
            </w:r>
            <w:proofErr w:type="spellEnd"/>
            <w:r>
              <w:rPr>
                <w:szCs w:val="24"/>
              </w:rPr>
              <w:t xml:space="preserve">,” type “Log in to </w:t>
            </w:r>
            <w:hyperlink r:id="rId58" w:history="1">
              <w:proofErr w:type="spellStart"/>
              <w:r w:rsidRPr="00C416F7">
                <w:rPr>
                  <w:rStyle w:val="Hyperlink"/>
                  <w:szCs w:val="24"/>
                </w:rPr>
                <w:t>MySCCC</w:t>
              </w:r>
              <w:proofErr w:type="spellEnd"/>
            </w:hyperlink>
            <w:r>
              <w:rPr>
                <w:szCs w:val="24"/>
              </w:rPr>
              <w:t>.”</w:t>
            </w:r>
          </w:p>
          <w:p w14:paraId="7D746F4C" w14:textId="77777777" w:rsidR="00927491" w:rsidRPr="00500989" w:rsidRDefault="00927491" w:rsidP="00B603F1">
            <w:pPr>
              <w:cnfStyle w:val="000000100000" w:firstRow="0" w:lastRow="0" w:firstColumn="0" w:lastColumn="0" w:oddVBand="0" w:evenVBand="0" w:oddHBand="1" w:evenHBand="0" w:firstRowFirstColumn="0" w:firstRowLastColumn="0" w:lastRowFirstColumn="0" w:lastRowLastColumn="0"/>
              <w:rPr>
                <w:szCs w:val="24"/>
              </w:rPr>
            </w:pPr>
            <w:r w:rsidRPr="00500989">
              <w:rPr>
                <w:szCs w:val="24"/>
              </w:rPr>
              <w:t xml:space="preserve">How to </w:t>
            </w:r>
            <w:hyperlink r:id="rId59" w:anchor=":~:text=Create%20a%20more%20meaningful%20hyperlink&amp;text=Select%20the%20whole%20URL%2C%20including,the%20description%20text%20you%20want." w:history="1">
              <w:r w:rsidRPr="00B61409">
                <w:rPr>
                  <w:rStyle w:val="Hyperlink"/>
                  <w:szCs w:val="24"/>
                </w:rPr>
                <w:t>create accessible links</w:t>
              </w:r>
            </w:hyperlink>
            <w:r w:rsidRPr="00500989">
              <w:rPr>
                <w:szCs w:val="24"/>
              </w:rPr>
              <w:t>.</w:t>
            </w:r>
          </w:p>
        </w:tc>
      </w:tr>
      <w:tr w:rsidR="008A3AA6" w14:paraId="1F5DC83E"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A3D4E1E" w14:textId="77777777" w:rsidR="00927491" w:rsidRPr="00EE3447" w:rsidRDefault="00F6202C" w:rsidP="00B603F1">
            <w:pPr>
              <w:rPr>
                <w:b w:val="0"/>
              </w:rPr>
            </w:pPr>
            <w:r>
              <w:rPr>
                <w:b w:val="0"/>
              </w:rPr>
              <w:t>Make sure your video or audio notes contain captions.</w:t>
            </w:r>
          </w:p>
        </w:tc>
        <w:tc>
          <w:tcPr>
            <w:tcW w:w="1667" w:type="pct"/>
            <w:tcMar>
              <w:top w:w="115" w:type="dxa"/>
              <w:left w:w="115" w:type="dxa"/>
              <w:bottom w:w="115" w:type="dxa"/>
              <w:right w:w="115" w:type="dxa"/>
            </w:tcMar>
          </w:tcPr>
          <w:p w14:paraId="7CEAB6FA" w14:textId="77777777" w:rsidR="00927491" w:rsidRPr="00500989" w:rsidRDefault="00C70EFF"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All video and audio must contain captions in order to be accessible.</w:t>
            </w:r>
          </w:p>
        </w:tc>
        <w:tc>
          <w:tcPr>
            <w:tcW w:w="1667" w:type="pct"/>
            <w:tcMar>
              <w:top w:w="115" w:type="dxa"/>
              <w:left w:w="115" w:type="dxa"/>
              <w:bottom w:w="115" w:type="dxa"/>
              <w:right w:w="115" w:type="dxa"/>
            </w:tcMar>
          </w:tcPr>
          <w:p w14:paraId="537A8C1B" w14:textId="77777777" w:rsidR="00927491" w:rsidRDefault="009A5AEF"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60" w:history="1">
              <w:r w:rsidRPr="00E7550F">
                <w:rPr>
                  <w:rStyle w:val="Hyperlink"/>
                  <w:szCs w:val="24"/>
                </w:rPr>
                <w:t>create a video note with captions</w:t>
              </w:r>
            </w:hyperlink>
            <w:r>
              <w:rPr>
                <w:szCs w:val="24"/>
              </w:rPr>
              <w:t xml:space="preserve"> and how to </w:t>
            </w:r>
            <w:hyperlink r:id="rId61" w:history="1">
              <w:r w:rsidR="00E7550F" w:rsidRPr="00E7550F">
                <w:rPr>
                  <w:rStyle w:val="Hyperlink"/>
                  <w:szCs w:val="24"/>
                </w:rPr>
                <w:t>edit captions in a video note</w:t>
              </w:r>
            </w:hyperlink>
            <w:r>
              <w:rPr>
                <w:szCs w:val="24"/>
              </w:rPr>
              <w:t xml:space="preserve">. </w:t>
            </w:r>
          </w:p>
        </w:tc>
      </w:tr>
      <w:tr w:rsidR="00927491" w14:paraId="53D61990" w14:textId="77777777" w:rsidTr="00C943A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6BD7C398" w14:textId="77777777" w:rsidR="00927491" w:rsidRPr="00EE3447" w:rsidRDefault="00F435D8" w:rsidP="00B603F1">
            <w:pPr>
              <w:rPr>
                <w:b w:val="0"/>
              </w:rPr>
            </w:pPr>
            <w:r>
              <w:rPr>
                <w:b w:val="0"/>
              </w:rPr>
              <w:t xml:space="preserve">Use </w:t>
            </w:r>
            <w:r w:rsidR="00E7550F">
              <w:rPr>
                <w:b w:val="0"/>
              </w:rPr>
              <w:t xml:space="preserve">the equation editor </w:t>
            </w:r>
            <w:r>
              <w:rPr>
                <w:b w:val="0"/>
              </w:rPr>
              <w:t xml:space="preserve">in the </w:t>
            </w:r>
            <w:r w:rsidR="00221319">
              <w:rPr>
                <w:b w:val="0"/>
              </w:rPr>
              <w:t>Brightspace</w:t>
            </w:r>
            <w:r>
              <w:rPr>
                <w:b w:val="0"/>
              </w:rPr>
              <w:t xml:space="preserve"> editor to type out equations or scientific notation.</w:t>
            </w:r>
          </w:p>
        </w:tc>
        <w:tc>
          <w:tcPr>
            <w:tcW w:w="1667" w:type="pct"/>
            <w:tcMar>
              <w:top w:w="115" w:type="dxa"/>
              <w:left w:w="115" w:type="dxa"/>
              <w:bottom w:w="115" w:type="dxa"/>
              <w:right w:w="115" w:type="dxa"/>
            </w:tcMar>
          </w:tcPr>
          <w:p w14:paraId="4F778C96" w14:textId="77777777" w:rsidR="00927491" w:rsidRDefault="00E7550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The equation editor ensures that mathematical or scientific notation</w:t>
            </w:r>
            <w:r w:rsidR="00F435D8">
              <w:rPr>
                <w:szCs w:val="24"/>
              </w:rPr>
              <w:t xml:space="preserve"> will be read correctly by screen reading software. </w:t>
            </w:r>
          </w:p>
        </w:tc>
        <w:tc>
          <w:tcPr>
            <w:tcW w:w="1667" w:type="pct"/>
            <w:tcMar>
              <w:top w:w="115" w:type="dxa"/>
              <w:left w:w="115" w:type="dxa"/>
              <w:bottom w:w="115" w:type="dxa"/>
              <w:right w:w="115" w:type="dxa"/>
            </w:tcMar>
          </w:tcPr>
          <w:p w14:paraId="385945C3" w14:textId="77777777" w:rsidR="00927491" w:rsidRDefault="00D224DC" w:rsidP="00B603F1">
            <w:pPr>
              <w:cnfStyle w:val="000000100000" w:firstRow="0" w:lastRow="0" w:firstColumn="0" w:lastColumn="0" w:oddVBand="0" w:evenVBand="0" w:oddHBand="1" w:evenHBand="0" w:firstRowFirstColumn="0" w:firstRowLastColumn="0" w:lastRowFirstColumn="0" w:lastRowLastColumn="0"/>
              <w:rPr>
                <w:szCs w:val="24"/>
              </w:rPr>
            </w:pPr>
            <w:hyperlink r:id="rId62" w:history="1">
              <w:r w:rsidR="00E7550F" w:rsidRPr="00E7550F">
                <w:rPr>
                  <w:rStyle w:val="Hyperlink"/>
                  <w:szCs w:val="24"/>
                </w:rPr>
                <w:t>Make use of the equation editor in Brightspace</w:t>
              </w:r>
            </w:hyperlink>
            <w:r w:rsidR="00E7550F">
              <w:rPr>
                <w:szCs w:val="24"/>
              </w:rPr>
              <w:t xml:space="preserve">. </w:t>
            </w:r>
          </w:p>
        </w:tc>
      </w:tr>
      <w:tr w:rsidR="00F6202C" w14:paraId="5870DEF0"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579F8D57" w14:textId="77777777" w:rsidR="00F6202C" w:rsidRDefault="00F6202C" w:rsidP="00B603F1">
            <w:pPr>
              <w:rPr>
                <w:b w:val="0"/>
              </w:rPr>
            </w:pPr>
            <w:r>
              <w:rPr>
                <w:b w:val="0"/>
              </w:rPr>
              <w:lastRenderedPageBreak/>
              <w:t xml:space="preserve">Make sure that all </w:t>
            </w:r>
            <w:r w:rsidR="001C1C2D">
              <w:rPr>
                <w:b w:val="0"/>
              </w:rPr>
              <w:t>documents</w:t>
            </w:r>
            <w:r>
              <w:rPr>
                <w:b w:val="0"/>
              </w:rPr>
              <w:t xml:space="preserve"> that are uploaded to Brightspace are accessible. </w:t>
            </w:r>
          </w:p>
        </w:tc>
        <w:tc>
          <w:tcPr>
            <w:tcW w:w="1667" w:type="pct"/>
            <w:tcMar>
              <w:top w:w="115" w:type="dxa"/>
              <w:left w:w="115" w:type="dxa"/>
              <w:bottom w:w="115" w:type="dxa"/>
              <w:right w:w="115" w:type="dxa"/>
            </w:tcMar>
          </w:tcPr>
          <w:p w14:paraId="1EFE2F41" w14:textId="77777777" w:rsidR="00F6202C" w:rsidRDefault="001C1C2D"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Documents must be accessible inside and outside of Brightspace. </w:t>
            </w:r>
          </w:p>
        </w:tc>
        <w:tc>
          <w:tcPr>
            <w:tcW w:w="1667" w:type="pct"/>
            <w:tcMar>
              <w:top w:w="115" w:type="dxa"/>
              <w:left w:w="115" w:type="dxa"/>
              <w:bottom w:w="115" w:type="dxa"/>
              <w:right w:w="115" w:type="dxa"/>
            </w:tcMar>
          </w:tcPr>
          <w:p w14:paraId="186792A1" w14:textId="77777777" w:rsidR="00F6202C" w:rsidRDefault="001C1C2D"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Follow the directions for creating accessible Word documents, PDFs and PowerPoint presentations.</w:t>
            </w:r>
          </w:p>
        </w:tc>
      </w:tr>
      <w:tr w:rsidR="00F6202C" w14:paraId="765895E3" w14:textId="77777777" w:rsidTr="00C943A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7D257CB8" w14:textId="77777777" w:rsidR="00F6202C" w:rsidRPr="00EE3447" w:rsidRDefault="00F6202C" w:rsidP="00B603F1">
            <w:pPr>
              <w:rPr>
                <w:b w:val="0"/>
              </w:rPr>
            </w:pPr>
            <w:r>
              <w:rPr>
                <w:b w:val="0"/>
              </w:rPr>
              <w:t>Take advantage of the many accessibility checkers that are integrated in Brightspace.</w:t>
            </w:r>
          </w:p>
        </w:tc>
        <w:tc>
          <w:tcPr>
            <w:tcW w:w="1667" w:type="pct"/>
            <w:tcMar>
              <w:top w:w="115" w:type="dxa"/>
              <w:left w:w="115" w:type="dxa"/>
              <w:bottom w:w="115" w:type="dxa"/>
              <w:right w:w="115" w:type="dxa"/>
            </w:tcMar>
          </w:tcPr>
          <w:p w14:paraId="222E8F63" w14:textId="77777777" w:rsidR="00F6202C" w:rsidRPr="00500989" w:rsidRDefault="00ED2260"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This will help to identify any accessibility issues that you might have missed.</w:t>
            </w:r>
          </w:p>
        </w:tc>
        <w:tc>
          <w:tcPr>
            <w:tcW w:w="1667" w:type="pct"/>
            <w:tcMar>
              <w:top w:w="115" w:type="dxa"/>
              <w:left w:w="115" w:type="dxa"/>
              <w:bottom w:w="115" w:type="dxa"/>
              <w:right w:w="115" w:type="dxa"/>
            </w:tcMar>
          </w:tcPr>
          <w:p w14:paraId="6F3F9C35" w14:textId="77777777" w:rsidR="009A5AEF" w:rsidRPr="00467392" w:rsidRDefault="00F6202C"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63" w:history="1">
              <w:r w:rsidR="009A5AEF" w:rsidRPr="009A5AEF">
                <w:rPr>
                  <w:rStyle w:val="Hyperlink"/>
                  <w:szCs w:val="24"/>
                </w:rPr>
                <w:t>check your course’s or a document’s accessibility score</w:t>
              </w:r>
            </w:hyperlink>
            <w:r w:rsidR="009A5AEF">
              <w:rPr>
                <w:szCs w:val="24"/>
              </w:rPr>
              <w:t xml:space="preserve"> using the integrated Anthology Ally tool. How to </w:t>
            </w:r>
            <w:hyperlink r:id="rId64" w:anchor="use-the-accessibility-checker-on-html-authored-content" w:history="1">
              <w:r w:rsidR="00221319">
                <w:rPr>
                  <w:rStyle w:val="Hyperlink"/>
                  <w:szCs w:val="24"/>
                </w:rPr>
                <w:t>check accessibility in the Brightspace editor</w:t>
              </w:r>
            </w:hyperlink>
            <w:r w:rsidR="009A5AEF">
              <w:rPr>
                <w:szCs w:val="24"/>
              </w:rPr>
              <w:t xml:space="preserve">. </w:t>
            </w:r>
          </w:p>
        </w:tc>
      </w:tr>
    </w:tbl>
    <w:p w14:paraId="3F7B1063" w14:textId="6B187D4C" w:rsidR="00E7550F" w:rsidRDefault="002144A8" w:rsidP="00F655F7">
      <w:pPr>
        <w:pStyle w:val="Heading2"/>
      </w:pPr>
      <w:bookmarkStart w:id="6" w:name="_Toc190858961"/>
      <w:r>
        <w:t>PDF Accessibility</w:t>
      </w:r>
      <w:bookmarkEnd w:id="6"/>
    </w:p>
    <w:p w14:paraId="0D5BD831" w14:textId="2E5F0FF3" w:rsidR="006A74AF" w:rsidRDefault="006A74AF" w:rsidP="00E71356">
      <w:pPr>
        <w:pStyle w:val="Caption"/>
        <w:keepNext/>
        <w:spacing w:after="0"/>
      </w:pPr>
      <w:r>
        <w:t xml:space="preserve">Table </w:t>
      </w:r>
      <w:r w:rsidR="00D224DC">
        <w:fldChar w:fldCharType="begin"/>
      </w:r>
      <w:r w:rsidR="00D224DC">
        <w:instrText xml:space="preserve"> SEQ Table \* ARABIC </w:instrText>
      </w:r>
      <w:r w:rsidR="00D224DC">
        <w:fldChar w:fldCharType="separate"/>
      </w:r>
      <w:r>
        <w:rPr>
          <w:noProof/>
        </w:rPr>
        <w:t>4</w:t>
      </w:r>
      <w:r w:rsidR="00D224DC">
        <w:rPr>
          <w:noProof/>
        </w:rPr>
        <w:fldChar w:fldCharType="end"/>
      </w:r>
      <w:r>
        <w:t>. PDF Accessibility</w:t>
      </w:r>
    </w:p>
    <w:tbl>
      <w:tblPr>
        <w:tblStyle w:val="Style7"/>
        <w:tblW w:w="5000" w:type="pct"/>
        <w:tblLook w:val="04A0" w:firstRow="1" w:lastRow="0" w:firstColumn="1" w:lastColumn="0" w:noHBand="0" w:noVBand="1"/>
      </w:tblPr>
      <w:tblGrid>
        <w:gridCol w:w="3596"/>
        <w:gridCol w:w="3597"/>
        <w:gridCol w:w="3597"/>
      </w:tblGrid>
      <w:tr w:rsidR="00E7550F" w:rsidRPr="00500989" w14:paraId="3BC8FF74" w14:textId="77777777" w:rsidTr="00C943AE">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6F308798" w14:textId="00985A4D" w:rsidR="00E7550F" w:rsidRPr="00EE3447" w:rsidRDefault="00E7550F" w:rsidP="00A63A77">
            <w:pPr>
              <w:jc w:val="center"/>
              <w:rPr>
                <w:szCs w:val="24"/>
              </w:rPr>
            </w:pPr>
            <w:r w:rsidRPr="00EE3447">
              <w:rPr>
                <w:szCs w:val="24"/>
              </w:rPr>
              <w:t>What to do</w:t>
            </w:r>
            <w:r w:rsidR="006A74AF">
              <w:rPr>
                <w:szCs w:val="24"/>
              </w:rPr>
              <w:t xml:space="preserve"> to make a PDF accessible</w:t>
            </w:r>
          </w:p>
        </w:tc>
        <w:tc>
          <w:tcPr>
            <w:tcW w:w="1667" w:type="pct"/>
            <w:tcMar>
              <w:top w:w="115" w:type="dxa"/>
              <w:left w:w="115" w:type="dxa"/>
              <w:bottom w:w="115" w:type="dxa"/>
              <w:right w:w="115" w:type="dxa"/>
            </w:tcMar>
            <w:vAlign w:val="center"/>
          </w:tcPr>
          <w:p w14:paraId="33CEC60F" w14:textId="77777777" w:rsidR="00E7550F" w:rsidRPr="00500989" w:rsidRDefault="00E7550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1E910066" w14:textId="77777777" w:rsidR="00E7550F" w:rsidRPr="00500989" w:rsidRDefault="00E7550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E7550F" w14:paraId="6486011E"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28FCDA09" w14:textId="77777777" w:rsidR="00E7550F" w:rsidRPr="00FD0F09" w:rsidRDefault="00E7550F" w:rsidP="00B603F1">
            <w:pPr>
              <w:rPr>
                <w:b w:val="0"/>
                <w:szCs w:val="24"/>
              </w:rPr>
            </w:pPr>
            <w:r>
              <w:rPr>
                <w:b w:val="0"/>
              </w:rPr>
              <w:t>Make sure that the PDF</w:t>
            </w:r>
            <w:r w:rsidR="008A3AA6">
              <w:rPr>
                <w:b w:val="0"/>
              </w:rPr>
              <w:t xml:space="preserve"> is searchable</w:t>
            </w:r>
            <w:r>
              <w:rPr>
                <w:b w:val="0"/>
              </w:rPr>
              <w:t xml:space="preserve"> and not a picture of text.</w:t>
            </w:r>
          </w:p>
        </w:tc>
        <w:tc>
          <w:tcPr>
            <w:tcW w:w="1667" w:type="pct"/>
            <w:tcMar>
              <w:top w:w="115" w:type="dxa"/>
              <w:left w:w="115" w:type="dxa"/>
              <w:bottom w:w="115" w:type="dxa"/>
              <w:right w:w="115" w:type="dxa"/>
            </w:tcMar>
          </w:tcPr>
          <w:p w14:paraId="07455D65" w14:textId="77777777" w:rsidR="00E7550F" w:rsidRDefault="00E7550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Text on a PDF that is scanned as a picture is not accessible and thus not able to be read by a screen reader.  </w:t>
            </w:r>
          </w:p>
        </w:tc>
        <w:tc>
          <w:tcPr>
            <w:tcW w:w="1667" w:type="pct"/>
            <w:tcMar>
              <w:top w:w="115" w:type="dxa"/>
              <w:left w:w="115" w:type="dxa"/>
              <w:bottom w:w="115" w:type="dxa"/>
              <w:right w:w="115" w:type="dxa"/>
            </w:tcMar>
          </w:tcPr>
          <w:p w14:paraId="0B1CA22B" w14:textId="77777777" w:rsidR="00E7550F" w:rsidRDefault="002502B9"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Make</w:t>
            </w:r>
            <w:r w:rsidR="00E7550F">
              <w:rPr>
                <w:szCs w:val="24"/>
              </w:rPr>
              <w:t xml:space="preserve"> sure that the scan setting</w:t>
            </w:r>
            <w:r w:rsidR="00CE721A">
              <w:rPr>
                <w:szCs w:val="24"/>
              </w:rPr>
              <w:t xml:space="preserve"> in your printer or scanner</w:t>
            </w:r>
            <w:r w:rsidR="00E7550F">
              <w:rPr>
                <w:szCs w:val="24"/>
              </w:rPr>
              <w:t xml:space="preserve"> is set to “Scan as searchable PDF.” </w:t>
            </w:r>
          </w:p>
        </w:tc>
      </w:tr>
      <w:tr w:rsidR="00E7550F" w:rsidRPr="00900EBC" w14:paraId="15F35813" w14:textId="77777777" w:rsidTr="00C943AE">
        <w:trPr>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03E5D044" w14:textId="77777777" w:rsidR="00E7550F" w:rsidRPr="00EE3447" w:rsidRDefault="00E7550F" w:rsidP="00B603F1">
            <w:pPr>
              <w:rPr>
                <w:b w:val="0"/>
                <w:szCs w:val="24"/>
              </w:rPr>
            </w:pPr>
            <w:r>
              <w:rPr>
                <w:b w:val="0"/>
                <w:szCs w:val="24"/>
              </w:rPr>
              <w:t xml:space="preserve">When saving a Word document as a PDF, </w:t>
            </w:r>
            <w:r w:rsidR="00CE721A">
              <w:rPr>
                <w:b w:val="0"/>
                <w:szCs w:val="24"/>
              </w:rPr>
              <w:t xml:space="preserve">make sure that the Word document is accessible. </w:t>
            </w:r>
          </w:p>
        </w:tc>
        <w:tc>
          <w:tcPr>
            <w:tcW w:w="1667" w:type="pct"/>
            <w:tcMar>
              <w:top w:w="115" w:type="dxa"/>
              <w:left w:w="115" w:type="dxa"/>
              <w:bottom w:w="115" w:type="dxa"/>
              <w:right w:w="115" w:type="dxa"/>
            </w:tcMar>
          </w:tcPr>
          <w:p w14:paraId="2273778E" w14:textId="77777777" w:rsidR="00E7550F" w:rsidRPr="00B61409" w:rsidRDefault="00CE721A"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PDFs must start off as accessible Word documents in order for the PDF to be accessible. </w:t>
            </w:r>
          </w:p>
        </w:tc>
        <w:tc>
          <w:tcPr>
            <w:tcW w:w="1667" w:type="pct"/>
            <w:tcMar>
              <w:top w:w="115" w:type="dxa"/>
              <w:left w:w="115" w:type="dxa"/>
              <w:bottom w:w="115" w:type="dxa"/>
              <w:right w:w="115" w:type="dxa"/>
            </w:tcMar>
          </w:tcPr>
          <w:p w14:paraId="42BE3490" w14:textId="77777777" w:rsidR="00E7550F" w:rsidRPr="00900EBC" w:rsidRDefault="00CE721A" w:rsidP="00B603F1">
            <w:pPr>
              <w:ind w:left="61"/>
              <w:cnfStyle w:val="000000000000" w:firstRow="0" w:lastRow="0" w:firstColumn="0" w:lastColumn="0" w:oddVBand="0" w:evenVBand="0" w:oddHBand="0" w:evenHBand="0" w:firstRowFirstColumn="0" w:firstRowLastColumn="0" w:lastRowFirstColumn="0" w:lastRowLastColumn="0"/>
              <w:rPr>
                <w:szCs w:val="24"/>
              </w:rPr>
            </w:pPr>
            <w:r>
              <w:rPr>
                <w:szCs w:val="24"/>
              </w:rPr>
              <w:t>Follow the Microsoft Word accessibility guidelines. Then when saving the PDF, make sure that “</w:t>
            </w:r>
            <w:hyperlink r:id="rId65" w:history="1">
              <w:r w:rsidRPr="00CE721A">
                <w:rPr>
                  <w:rStyle w:val="Hyperlink"/>
                  <w:szCs w:val="24"/>
                </w:rPr>
                <w:t>Document structure tags for accessibility” is turned on in the save options</w:t>
              </w:r>
            </w:hyperlink>
            <w:r>
              <w:rPr>
                <w:szCs w:val="24"/>
              </w:rPr>
              <w:t xml:space="preserve">. </w:t>
            </w:r>
          </w:p>
        </w:tc>
      </w:tr>
    </w:tbl>
    <w:p w14:paraId="338689A0" w14:textId="2C001B2F" w:rsidR="00CE721A" w:rsidRDefault="00CE721A" w:rsidP="00F655F7">
      <w:pPr>
        <w:pStyle w:val="Heading2"/>
      </w:pPr>
      <w:bookmarkStart w:id="7" w:name="_Toc190858962"/>
      <w:r>
        <w:t>Video</w:t>
      </w:r>
      <w:r w:rsidR="002144A8">
        <w:t xml:space="preserve"> Accessibil</w:t>
      </w:r>
      <w:r w:rsidR="006A74AF">
        <w:t>i</w:t>
      </w:r>
      <w:r w:rsidR="002144A8">
        <w:t>ty</w:t>
      </w:r>
      <w:bookmarkEnd w:id="7"/>
    </w:p>
    <w:p w14:paraId="41D337BE" w14:textId="4F1A96A2" w:rsidR="006A74AF" w:rsidRDefault="006A74AF" w:rsidP="00E71356">
      <w:pPr>
        <w:pStyle w:val="Caption"/>
        <w:keepNext/>
        <w:spacing w:after="0"/>
      </w:pPr>
      <w:r>
        <w:lastRenderedPageBreak/>
        <w:t xml:space="preserve">Table </w:t>
      </w:r>
      <w:r w:rsidR="00D224DC">
        <w:fldChar w:fldCharType="begin"/>
      </w:r>
      <w:r w:rsidR="00D224DC">
        <w:instrText xml:space="preserve"> SEQ Table \* ARABIC </w:instrText>
      </w:r>
      <w:r w:rsidR="00D224DC">
        <w:fldChar w:fldCharType="separate"/>
      </w:r>
      <w:r>
        <w:rPr>
          <w:noProof/>
        </w:rPr>
        <w:t>5</w:t>
      </w:r>
      <w:r w:rsidR="00D224DC">
        <w:rPr>
          <w:noProof/>
        </w:rPr>
        <w:fldChar w:fldCharType="end"/>
      </w:r>
      <w:r>
        <w:t>. Video Accessibility</w:t>
      </w:r>
    </w:p>
    <w:tbl>
      <w:tblPr>
        <w:tblStyle w:val="Style8"/>
        <w:tblW w:w="5000" w:type="pct"/>
        <w:tblLook w:val="04A0" w:firstRow="1" w:lastRow="0" w:firstColumn="1" w:lastColumn="0" w:noHBand="0" w:noVBand="1"/>
      </w:tblPr>
      <w:tblGrid>
        <w:gridCol w:w="3596"/>
        <w:gridCol w:w="3597"/>
        <w:gridCol w:w="3597"/>
      </w:tblGrid>
      <w:tr w:rsidR="00CE721A" w:rsidRPr="00500989" w14:paraId="75044CDE" w14:textId="77777777" w:rsidTr="00C943AE">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4B5A85DB" w14:textId="671B6E20" w:rsidR="00CE721A" w:rsidRPr="00EE3447" w:rsidRDefault="00CE721A" w:rsidP="00A63A77">
            <w:pPr>
              <w:jc w:val="center"/>
              <w:rPr>
                <w:szCs w:val="24"/>
              </w:rPr>
            </w:pPr>
            <w:r w:rsidRPr="00EE3447">
              <w:rPr>
                <w:szCs w:val="24"/>
              </w:rPr>
              <w:t>What to do</w:t>
            </w:r>
            <w:r w:rsidR="006A74AF">
              <w:rPr>
                <w:szCs w:val="24"/>
              </w:rPr>
              <w:t xml:space="preserve"> to make a video accessible</w:t>
            </w:r>
          </w:p>
        </w:tc>
        <w:tc>
          <w:tcPr>
            <w:tcW w:w="1667" w:type="pct"/>
            <w:tcMar>
              <w:top w:w="115" w:type="dxa"/>
              <w:left w:w="115" w:type="dxa"/>
              <w:bottom w:w="115" w:type="dxa"/>
              <w:right w:w="115" w:type="dxa"/>
            </w:tcMar>
            <w:vAlign w:val="center"/>
          </w:tcPr>
          <w:p w14:paraId="6ACE0E61" w14:textId="77777777" w:rsidR="00CE721A" w:rsidRPr="00500989" w:rsidRDefault="00CE721A"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7E0A87AF" w14:textId="77777777" w:rsidR="00CE721A" w:rsidRPr="00500989" w:rsidRDefault="00CE721A"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CE721A" w14:paraId="2F464CD2" w14:textId="77777777" w:rsidTr="00C94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4105CA13" w14:textId="77777777" w:rsidR="00CE721A" w:rsidRPr="00FD0F09" w:rsidRDefault="00CE721A" w:rsidP="00B603F1">
            <w:pPr>
              <w:rPr>
                <w:b w:val="0"/>
                <w:szCs w:val="24"/>
              </w:rPr>
            </w:pPr>
            <w:r>
              <w:rPr>
                <w:b w:val="0"/>
                <w:szCs w:val="24"/>
              </w:rPr>
              <w:t>Make sure that your video contains closed captions.</w:t>
            </w:r>
          </w:p>
        </w:tc>
        <w:tc>
          <w:tcPr>
            <w:tcW w:w="1667" w:type="pct"/>
            <w:tcMar>
              <w:top w:w="115" w:type="dxa"/>
              <w:left w:w="115" w:type="dxa"/>
              <w:bottom w:w="115" w:type="dxa"/>
              <w:right w:w="115" w:type="dxa"/>
            </w:tcMar>
          </w:tcPr>
          <w:p w14:paraId="16260443" w14:textId="77777777" w:rsidR="00CE721A" w:rsidRDefault="00C70EF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All video and audio must contain captions in order to be accessible.</w:t>
            </w:r>
          </w:p>
        </w:tc>
        <w:tc>
          <w:tcPr>
            <w:tcW w:w="1667" w:type="pct"/>
            <w:tcMar>
              <w:top w:w="115" w:type="dxa"/>
              <w:left w:w="115" w:type="dxa"/>
              <w:bottom w:w="115" w:type="dxa"/>
              <w:right w:w="115" w:type="dxa"/>
            </w:tcMar>
          </w:tcPr>
          <w:p w14:paraId="4B7E2B26" w14:textId="77777777" w:rsidR="00CE721A" w:rsidRDefault="00CE721A"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How to create captions using:</w:t>
            </w:r>
          </w:p>
          <w:p w14:paraId="150152FA" w14:textId="74A6C9D1" w:rsidR="00331167" w:rsidRPr="00331167" w:rsidRDefault="00D224DC" w:rsidP="00331167">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66" w:history="1">
              <w:r w:rsidR="00331167" w:rsidRPr="00D66236">
                <w:rPr>
                  <w:rStyle w:val="Hyperlink"/>
                  <w:szCs w:val="24"/>
                </w:rPr>
                <w:t>Brightspace Video Notes</w:t>
              </w:r>
            </w:hyperlink>
          </w:p>
          <w:p w14:paraId="302526B4" w14:textId="7F9BBF28" w:rsidR="00CE721A" w:rsidRPr="00D66236" w:rsidRDefault="00D224DC" w:rsidP="00D66236">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67" w:history="1">
              <w:r w:rsidR="00CE721A" w:rsidRPr="00D66236">
                <w:rPr>
                  <w:rStyle w:val="Hyperlink"/>
                  <w:szCs w:val="24"/>
                </w:rPr>
                <w:t>Microsoft Stream</w:t>
              </w:r>
            </w:hyperlink>
          </w:p>
          <w:p w14:paraId="3AE25D5D" w14:textId="7542F93C" w:rsidR="00331167" w:rsidRPr="00331167" w:rsidRDefault="00D224DC" w:rsidP="00331167">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rStyle w:val="Hyperlink"/>
                <w:color w:val="242021"/>
                <w:szCs w:val="24"/>
                <w:u w:val="none"/>
              </w:rPr>
            </w:pPr>
            <w:hyperlink r:id="rId68" w:history="1">
              <w:r w:rsidR="00331167" w:rsidRPr="00D66236">
                <w:rPr>
                  <w:rStyle w:val="Hyperlink"/>
                  <w:szCs w:val="24"/>
                </w:rPr>
                <w:t>YouTube</w:t>
              </w:r>
            </w:hyperlink>
          </w:p>
          <w:p w14:paraId="3BC1C744" w14:textId="61F70FF4" w:rsidR="00331167" w:rsidRPr="00D66236" w:rsidRDefault="00D224DC" w:rsidP="00D66236">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69" w:history="1">
              <w:proofErr w:type="spellStart"/>
              <w:r w:rsidR="00331167" w:rsidRPr="00331167">
                <w:rPr>
                  <w:rStyle w:val="Hyperlink"/>
                </w:rPr>
                <w:t>Yuja</w:t>
              </w:r>
              <w:proofErr w:type="spellEnd"/>
            </w:hyperlink>
          </w:p>
          <w:p w14:paraId="751B317C" w14:textId="77777777" w:rsidR="00CE721A" w:rsidRPr="00D66236" w:rsidRDefault="00D224DC" w:rsidP="00D66236">
            <w:pPr>
              <w:pStyle w:val="ListParagraph"/>
              <w:numPr>
                <w:ilvl w:val="0"/>
                <w:numId w:val="7"/>
              </w:numPr>
              <w:spacing w:before="0" w:after="0"/>
              <w:cnfStyle w:val="000000100000" w:firstRow="0" w:lastRow="0" w:firstColumn="0" w:lastColumn="0" w:oddVBand="0" w:evenVBand="0" w:oddHBand="1" w:evenHBand="0" w:firstRowFirstColumn="0" w:firstRowLastColumn="0" w:lastRowFirstColumn="0" w:lastRowLastColumn="0"/>
              <w:rPr>
                <w:szCs w:val="24"/>
              </w:rPr>
            </w:pPr>
            <w:hyperlink r:id="rId70" w:history="1">
              <w:r w:rsidR="00CE721A" w:rsidRPr="00D66236">
                <w:rPr>
                  <w:rStyle w:val="Hyperlink"/>
                  <w:szCs w:val="24"/>
                </w:rPr>
                <w:t>Zoom</w:t>
              </w:r>
            </w:hyperlink>
          </w:p>
        </w:tc>
      </w:tr>
      <w:tr w:rsidR="00CE721A" w:rsidRPr="00900EBC" w14:paraId="0DEDF99F" w14:textId="77777777" w:rsidTr="00C943AE">
        <w:trPr>
          <w:trHeight w:val="163"/>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36FDE7FC" w14:textId="77777777" w:rsidR="00CE721A" w:rsidRPr="00EE3447" w:rsidRDefault="00CE721A" w:rsidP="00B603F1">
            <w:pPr>
              <w:rPr>
                <w:b w:val="0"/>
                <w:szCs w:val="24"/>
              </w:rPr>
            </w:pPr>
            <w:r>
              <w:rPr>
                <w:b w:val="0"/>
                <w:szCs w:val="24"/>
              </w:rPr>
              <w:t xml:space="preserve">Include audio description if needed.  </w:t>
            </w:r>
          </w:p>
        </w:tc>
        <w:tc>
          <w:tcPr>
            <w:tcW w:w="1667" w:type="pct"/>
            <w:tcMar>
              <w:top w:w="115" w:type="dxa"/>
              <w:left w:w="115" w:type="dxa"/>
              <w:bottom w:w="115" w:type="dxa"/>
              <w:right w:w="115" w:type="dxa"/>
            </w:tcMar>
          </w:tcPr>
          <w:p w14:paraId="45B98444" w14:textId="77777777" w:rsidR="00CE721A" w:rsidRPr="00B61409" w:rsidRDefault="00CE721A"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Actions or imagery that do not contain audio but that are essential to understanding the content of a video should contain audio description. Audio description is a separate track </w:t>
            </w:r>
            <w:r w:rsidR="00C70EFF">
              <w:rPr>
                <w:szCs w:val="24"/>
              </w:rPr>
              <w:t xml:space="preserve">that contains narration </w:t>
            </w:r>
            <w:r w:rsidR="00D66236">
              <w:rPr>
                <w:szCs w:val="24"/>
              </w:rPr>
              <w:t>that explains what is happening</w:t>
            </w:r>
            <w:r w:rsidR="00C70EFF">
              <w:rPr>
                <w:szCs w:val="24"/>
              </w:rPr>
              <w:t xml:space="preserve">. </w:t>
            </w:r>
          </w:p>
        </w:tc>
        <w:tc>
          <w:tcPr>
            <w:tcW w:w="1667" w:type="pct"/>
            <w:tcMar>
              <w:top w:w="115" w:type="dxa"/>
              <w:left w:w="115" w:type="dxa"/>
              <w:bottom w:w="115" w:type="dxa"/>
              <w:right w:w="115" w:type="dxa"/>
            </w:tcMar>
          </w:tcPr>
          <w:p w14:paraId="7913F6BF" w14:textId="77777777" w:rsidR="00CE721A" w:rsidRPr="00900EBC" w:rsidRDefault="00D224DC" w:rsidP="00B603F1">
            <w:pPr>
              <w:ind w:left="61"/>
              <w:cnfStyle w:val="000000000000" w:firstRow="0" w:lastRow="0" w:firstColumn="0" w:lastColumn="0" w:oddVBand="0" w:evenVBand="0" w:oddHBand="0" w:evenHBand="0" w:firstRowFirstColumn="0" w:firstRowLastColumn="0" w:lastRowFirstColumn="0" w:lastRowLastColumn="0"/>
              <w:rPr>
                <w:szCs w:val="24"/>
              </w:rPr>
            </w:pPr>
            <w:hyperlink r:id="rId71" w:history="1">
              <w:proofErr w:type="spellStart"/>
              <w:r w:rsidR="00CE721A" w:rsidRPr="00CE721A">
                <w:rPr>
                  <w:rStyle w:val="Hyperlink"/>
                  <w:szCs w:val="24"/>
                </w:rPr>
                <w:t>YouDescribe</w:t>
              </w:r>
              <w:proofErr w:type="spellEnd"/>
            </w:hyperlink>
            <w:r w:rsidR="00CE721A">
              <w:rPr>
                <w:szCs w:val="24"/>
              </w:rPr>
              <w:t xml:space="preserve"> is a free site that will allow you to add audio description to videos you created and even videos on YouTube that you did not create. </w:t>
            </w:r>
          </w:p>
        </w:tc>
      </w:tr>
    </w:tbl>
    <w:p w14:paraId="4C03F6F8" w14:textId="77777777" w:rsidR="00C70EFF" w:rsidRPr="002502B9" w:rsidRDefault="00C70EFF" w:rsidP="00F655F7">
      <w:pPr>
        <w:pStyle w:val="Heading2"/>
      </w:pPr>
      <w:bookmarkStart w:id="8" w:name="_Toc190858963"/>
      <w:r>
        <w:t>Zoom</w:t>
      </w:r>
      <w:r w:rsidR="002144A8">
        <w:t xml:space="preserve"> Accessibility</w:t>
      </w:r>
      <w:bookmarkEnd w:id="8"/>
    </w:p>
    <w:p w14:paraId="2791C8F5" w14:textId="17315C40" w:rsidR="006A74AF" w:rsidRDefault="006A74AF" w:rsidP="00E71356">
      <w:pPr>
        <w:pStyle w:val="Caption"/>
        <w:keepNext/>
        <w:spacing w:after="0"/>
      </w:pPr>
      <w:r>
        <w:t xml:space="preserve">Table </w:t>
      </w:r>
      <w:r w:rsidR="00D224DC">
        <w:fldChar w:fldCharType="begin"/>
      </w:r>
      <w:r w:rsidR="00D224DC">
        <w:instrText xml:space="preserve"> SEQ Table \* ARABIC </w:instrText>
      </w:r>
      <w:r w:rsidR="00D224DC">
        <w:fldChar w:fldCharType="separate"/>
      </w:r>
      <w:r>
        <w:rPr>
          <w:noProof/>
        </w:rPr>
        <w:t>6</w:t>
      </w:r>
      <w:r w:rsidR="00D224DC">
        <w:rPr>
          <w:noProof/>
        </w:rPr>
        <w:fldChar w:fldCharType="end"/>
      </w:r>
      <w:r>
        <w:t>. Zoom Accessibility</w:t>
      </w:r>
    </w:p>
    <w:tbl>
      <w:tblPr>
        <w:tblStyle w:val="Style11"/>
        <w:tblW w:w="5000" w:type="pct"/>
        <w:tblLook w:val="04A0" w:firstRow="1" w:lastRow="0" w:firstColumn="1" w:lastColumn="0" w:noHBand="0" w:noVBand="1"/>
      </w:tblPr>
      <w:tblGrid>
        <w:gridCol w:w="3596"/>
        <w:gridCol w:w="3597"/>
        <w:gridCol w:w="3597"/>
      </w:tblGrid>
      <w:tr w:rsidR="00C70EFF" w:rsidRPr="00500989" w14:paraId="15A7DA07" w14:textId="77777777" w:rsidTr="00C943AE">
        <w:trPr>
          <w:cnfStyle w:val="100000000000" w:firstRow="1" w:lastRow="0" w:firstColumn="0" w:lastColumn="0" w:oddVBand="0" w:evenVBand="0" w:oddHBand="0"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vAlign w:val="center"/>
          </w:tcPr>
          <w:p w14:paraId="4F2660BC" w14:textId="64418B08" w:rsidR="00C70EFF" w:rsidRPr="00EE3447" w:rsidRDefault="00C70EFF" w:rsidP="00A63A77">
            <w:pPr>
              <w:jc w:val="center"/>
              <w:rPr>
                <w:szCs w:val="24"/>
              </w:rPr>
            </w:pPr>
            <w:r w:rsidRPr="00EE3447">
              <w:rPr>
                <w:szCs w:val="24"/>
              </w:rPr>
              <w:t>What to do</w:t>
            </w:r>
            <w:r w:rsidR="006A74AF">
              <w:rPr>
                <w:szCs w:val="24"/>
              </w:rPr>
              <w:t xml:space="preserve"> to make a Zoom meeting or recording accessible</w:t>
            </w:r>
          </w:p>
        </w:tc>
        <w:tc>
          <w:tcPr>
            <w:tcW w:w="1667" w:type="pct"/>
            <w:tcMar>
              <w:top w:w="115" w:type="dxa"/>
              <w:left w:w="115" w:type="dxa"/>
              <w:bottom w:w="115" w:type="dxa"/>
              <w:right w:w="115" w:type="dxa"/>
            </w:tcMar>
            <w:vAlign w:val="center"/>
          </w:tcPr>
          <w:p w14:paraId="0E59E192" w14:textId="77777777" w:rsidR="00C70EFF" w:rsidRPr="00500989" w:rsidRDefault="00C70EF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Why to do it</w:t>
            </w:r>
          </w:p>
        </w:tc>
        <w:tc>
          <w:tcPr>
            <w:tcW w:w="1667" w:type="pct"/>
            <w:tcMar>
              <w:top w:w="115" w:type="dxa"/>
              <w:left w:w="115" w:type="dxa"/>
              <w:bottom w:w="115" w:type="dxa"/>
              <w:right w:w="115" w:type="dxa"/>
            </w:tcMar>
            <w:vAlign w:val="center"/>
          </w:tcPr>
          <w:p w14:paraId="292F4647" w14:textId="77777777" w:rsidR="00C70EFF" w:rsidRPr="00500989" w:rsidRDefault="00C70EFF" w:rsidP="00A63A77">
            <w:pPr>
              <w:jc w:val="center"/>
              <w:cnfStyle w:val="100000000000" w:firstRow="1" w:lastRow="0" w:firstColumn="0" w:lastColumn="0" w:oddVBand="0" w:evenVBand="0" w:oddHBand="0" w:evenHBand="0" w:firstRowFirstColumn="0" w:firstRowLastColumn="0" w:lastRowFirstColumn="0" w:lastRowLastColumn="0"/>
              <w:rPr>
                <w:b w:val="0"/>
                <w:szCs w:val="24"/>
              </w:rPr>
            </w:pPr>
            <w:r w:rsidRPr="00500989">
              <w:rPr>
                <w:szCs w:val="24"/>
              </w:rPr>
              <w:t>How to do it</w:t>
            </w:r>
          </w:p>
        </w:tc>
      </w:tr>
      <w:tr w:rsidR="00C70EFF" w14:paraId="3DD4283E" w14:textId="77777777" w:rsidTr="00C943AE">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6363F5EA" w14:textId="77777777" w:rsidR="00C70EFF" w:rsidRPr="00FD0F09" w:rsidRDefault="00C70EFF" w:rsidP="00B603F1">
            <w:pPr>
              <w:rPr>
                <w:b w:val="0"/>
                <w:szCs w:val="24"/>
              </w:rPr>
            </w:pPr>
            <w:r>
              <w:rPr>
                <w:b w:val="0"/>
                <w:szCs w:val="24"/>
              </w:rPr>
              <w:t>Allow Live</w:t>
            </w:r>
            <w:r w:rsidR="000339EA">
              <w:rPr>
                <w:b w:val="0"/>
                <w:szCs w:val="24"/>
              </w:rPr>
              <w:t xml:space="preserve"> </w:t>
            </w:r>
            <w:r>
              <w:rPr>
                <w:b w:val="0"/>
                <w:szCs w:val="24"/>
              </w:rPr>
              <w:t xml:space="preserve">Transcription </w:t>
            </w:r>
            <w:r w:rsidR="000339EA">
              <w:rPr>
                <w:b w:val="0"/>
                <w:szCs w:val="24"/>
              </w:rPr>
              <w:t xml:space="preserve">(aka automatic captioning) </w:t>
            </w:r>
            <w:r>
              <w:rPr>
                <w:b w:val="0"/>
                <w:szCs w:val="24"/>
              </w:rPr>
              <w:t>during your meetings.</w:t>
            </w:r>
          </w:p>
        </w:tc>
        <w:tc>
          <w:tcPr>
            <w:tcW w:w="1667" w:type="pct"/>
            <w:tcMar>
              <w:top w:w="115" w:type="dxa"/>
              <w:left w:w="115" w:type="dxa"/>
              <w:bottom w:w="115" w:type="dxa"/>
              <w:right w:w="115" w:type="dxa"/>
            </w:tcMar>
          </w:tcPr>
          <w:p w14:paraId="0CDDF4C4" w14:textId="77777777" w:rsidR="00C70EFF" w:rsidRDefault="00C70EFF" w:rsidP="00B603F1">
            <w:pPr>
              <w:cnfStyle w:val="000000100000" w:firstRow="0" w:lastRow="0" w:firstColumn="0" w:lastColumn="0" w:oddVBand="0" w:evenVBand="0" w:oddHBand="1" w:evenHBand="0" w:firstRowFirstColumn="0" w:firstRowLastColumn="0" w:lastRowFirstColumn="0" w:lastRowLastColumn="0"/>
              <w:rPr>
                <w:szCs w:val="24"/>
              </w:rPr>
            </w:pPr>
            <w:r>
              <w:rPr>
                <w:szCs w:val="24"/>
              </w:rPr>
              <w:t>Live Transcription provides captions in real time</w:t>
            </w:r>
            <w:r w:rsidR="00F93586">
              <w:rPr>
                <w:szCs w:val="24"/>
              </w:rPr>
              <w:t xml:space="preserve"> for those who need them</w:t>
            </w:r>
            <w:r>
              <w:rPr>
                <w:szCs w:val="24"/>
              </w:rPr>
              <w:t xml:space="preserve">. </w:t>
            </w:r>
          </w:p>
        </w:tc>
        <w:tc>
          <w:tcPr>
            <w:tcW w:w="1667" w:type="pct"/>
            <w:tcMar>
              <w:top w:w="115" w:type="dxa"/>
              <w:left w:w="115" w:type="dxa"/>
              <w:bottom w:w="115" w:type="dxa"/>
              <w:right w:w="115" w:type="dxa"/>
            </w:tcMar>
          </w:tcPr>
          <w:p w14:paraId="3A03C61D" w14:textId="77777777" w:rsidR="00C70EFF" w:rsidRDefault="00C70EFF" w:rsidP="00C70EF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How to </w:t>
            </w:r>
            <w:hyperlink r:id="rId72" w:anchor="h_01F65KWFB6QWPTM2JK0JMG7YZQ" w:history="1">
              <w:r w:rsidRPr="00C70EFF">
                <w:rPr>
                  <w:rStyle w:val="Hyperlink"/>
                  <w:szCs w:val="24"/>
                </w:rPr>
                <w:t>turn on Live Transcription in Zoom</w:t>
              </w:r>
            </w:hyperlink>
            <w:r>
              <w:rPr>
                <w:szCs w:val="24"/>
              </w:rPr>
              <w:t xml:space="preserve">. </w:t>
            </w:r>
          </w:p>
        </w:tc>
      </w:tr>
      <w:tr w:rsidR="00C70EFF" w:rsidRPr="00900EBC" w14:paraId="6781B2D1" w14:textId="77777777" w:rsidTr="00C943AE">
        <w:trPr>
          <w:trHeight w:val="757"/>
        </w:trPr>
        <w:tc>
          <w:tcPr>
            <w:cnfStyle w:val="001000000000" w:firstRow="0" w:lastRow="0" w:firstColumn="1" w:lastColumn="0" w:oddVBand="0" w:evenVBand="0" w:oddHBand="0" w:evenHBand="0" w:firstRowFirstColumn="0" w:firstRowLastColumn="0" w:lastRowFirstColumn="0" w:lastRowLastColumn="0"/>
            <w:tcW w:w="1666" w:type="pct"/>
            <w:tcMar>
              <w:top w:w="115" w:type="dxa"/>
              <w:left w:w="115" w:type="dxa"/>
              <w:bottom w:w="115" w:type="dxa"/>
              <w:right w:w="115" w:type="dxa"/>
            </w:tcMar>
          </w:tcPr>
          <w:p w14:paraId="0F18A6F9" w14:textId="77777777" w:rsidR="00C70EFF" w:rsidRPr="00EE3447" w:rsidRDefault="00C70EFF" w:rsidP="00B603F1">
            <w:pPr>
              <w:rPr>
                <w:b w:val="0"/>
                <w:szCs w:val="24"/>
              </w:rPr>
            </w:pPr>
            <w:r>
              <w:rPr>
                <w:b w:val="0"/>
                <w:szCs w:val="24"/>
              </w:rPr>
              <w:t xml:space="preserve">Include captions in your recordings.   </w:t>
            </w:r>
          </w:p>
        </w:tc>
        <w:tc>
          <w:tcPr>
            <w:tcW w:w="1667" w:type="pct"/>
            <w:tcMar>
              <w:top w:w="115" w:type="dxa"/>
              <w:left w:w="115" w:type="dxa"/>
              <w:bottom w:w="115" w:type="dxa"/>
              <w:right w:w="115" w:type="dxa"/>
            </w:tcMar>
          </w:tcPr>
          <w:p w14:paraId="3FCA46C5" w14:textId="77777777" w:rsidR="00C70EFF" w:rsidRPr="00B61409" w:rsidRDefault="00C70EFF" w:rsidP="00B603F1">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All </w:t>
            </w:r>
            <w:r w:rsidR="00ED6FDF">
              <w:rPr>
                <w:szCs w:val="24"/>
              </w:rPr>
              <w:t xml:space="preserve">recorded </w:t>
            </w:r>
            <w:r>
              <w:rPr>
                <w:szCs w:val="24"/>
              </w:rPr>
              <w:t xml:space="preserve">video and audio must contain captions in order to be accessible. </w:t>
            </w:r>
          </w:p>
        </w:tc>
        <w:tc>
          <w:tcPr>
            <w:tcW w:w="1667" w:type="pct"/>
            <w:tcMar>
              <w:top w:w="115" w:type="dxa"/>
              <w:left w:w="115" w:type="dxa"/>
              <w:bottom w:w="115" w:type="dxa"/>
              <w:right w:w="115" w:type="dxa"/>
            </w:tcMar>
          </w:tcPr>
          <w:p w14:paraId="4E09C2C4" w14:textId="441AF137" w:rsidR="00C70EFF" w:rsidRPr="00900EBC" w:rsidRDefault="00C70EFF" w:rsidP="00B603F1">
            <w:pPr>
              <w:ind w:left="61"/>
              <w:cnfStyle w:val="000000000000" w:firstRow="0" w:lastRow="0" w:firstColumn="0" w:lastColumn="0" w:oddVBand="0" w:evenVBand="0" w:oddHBand="0" w:evenHBand="0" w:firstRowFirstColumn="0" w:firstRowLastColumn="0" w:lastRowFirstColumn="0" w:lastRowLastColumn="0"/>
              <w:rPr>
                <w:szCs w:val="24"/>
              </w:rPr>
            </w:pPr>
            <w:r>
              <w:rPr>
                <w:szCs w:val="24"/>
              </w:rPr>
              <w:t xml:space="preserve">How to </w:t>
            </w:r>
            <w:hyperlink r:id="rId73" w:history="1">
              <w:r w:rsidRPr="00C70EFF">
                <w:rPr>
                  <w:rStyle w:val="Hyperlink"/>
                  <w:szCs w:val="24"/>
                </w:rPr>
                <w:t>enable captions in</w:t>
              </w:r>
              <w:r w:rsidR="001B71A2">
                <w:rPr>
                  <w:rStyle w:val="Hyperlink"/>
                  <w:szCs w:val="24"/>
                </w:rPr>
                <w:t xml:space="preserve"> Zoom</w:t>
              </w:r>
              <w:r w:rsidRPr="00C70EFF">
                <w:rPr>
                  <w:rStyle w:val="Hyperlink"/>
                  <w:szCs w:val="24"/>
                </w:rPr>
                <w:t xml:space="preserve"> Cloud recordings</w:t>
              </w:r>
            </w:hyperlink>
            <w:r w:rsidR="00420CD9">
              <w:rPr>
                <w:rStyle w:val="Hyperlink"/>
                <w:szCs w:val="24"/>
              </w:rPr>
              <w:t xml:space="preserve"> (this </w:t>
            </w:r>
            <w:r w:rsidR="00331167">
              <w:rPr>
                <w:rStyle w:val="Hyperlink"/>
                <w:szCs w:val="24"/>
              </w:rPr>
              <w:t>link is safe to open)</w:t>
            </w:r>
            <w:r>
              <w:rPr>
                <w:szCs w:val="24"/>
              </w:rPr>
              <w:t xml:space="preserve">.  </w:t>
            </w:r>
          </w:p>
        </w:tc>
      </w:tr>
    </w:tbl>
    <w:p w14:paraId="7B607FAB" w14:textId="77777777" w:rsidR="00F655F7" w:rsidRDefault="00F655F7" w:rsidP="00F655F7">
      <w:pPr>
        <w:pStyle w:val="Heading2"/>
      </w:pPr>
      <w:bookmarkStart w:id="9" w:name="_Toc190858964"/>
    </w:p>
    <w:p w14:paraId="11009D8F" w14:textId="77777777" w:rsidR="00F655F7" w:rsidRDefault="00F655F7">
      <w:pPr>
        <w:rPr>
          <w:sz w:val="40"/>
        </w:rPr>
      </w:pPr>
      <w:r>
        <w:br w:type="page"/>
      </w:r>
    </w:p>
    <w:p w14:paraId="21BFD896" w14:textId="400EC0A0" w:rsidR="00E71356" w:rsidRPr="00E71356" w:rsidRDefault="00E71356" w:rsidP="00F655F7">
      <w:pPr>
        <w:pStyle w:val="Heading2"/>
      </w:pPr>
      <w:r w:rsidRPr="00E71356">
        <w:lastRenderedPageBreak/>
        <w:t>References</w:t>
      </w:r>
      <w:bookmarkEnd w:id="9"/>
      <w:r w:rsidRPr="00E71356">
        <w:t xml:space="preserve"> </w:t>
      </w:r>
    </w:p>
    <w:p w14:paraId="765F4482" w14:textId="46D36E5A" w:rsidR="00E71356" w:rsidRPr="00E71356" w:rsidRDefault="00E71356" w:rsidP="00E71356">
      <w:pPr>
        <w:spacing w:line="480" w:lineRule="auto"/>
        <w:ind w:left="720" w:hanging="720"/>
      </w:pPr>
      <w:r w:rsidRPr="00E71356">
        <w:t xml:space="preserve">Anthology Inc. (2023). Ally for D2L Brightspace [Video]. YouTube. </w:t>
      </w:r>
      <w:hyperlink r:id="rId74" w:history="1">
        <w:r w:rsidRPr="007F57F8">
          <w:rPr>
            <w:rStyle w:val="Hyperlink"/>
          </w:rPr>
          <w:t>https://www.youtube.com/embed/ZAGZFUE0tkA?si=jpE-a7SKmS9pyB21</w:t>
        </w:r>
      </w:hyperlink>
      <w:r w:rsidRPr="00E71356">
        <w:t xml:space="preserve"> </w:t>
      </w:r>
    </w:p>
    <w:p w14:paraId="50949CA9" w14:textId="24BECD37" w:rsidR="00E71356" w:rsidRPr="00E71356" w:rsidRDefault="00E71356" w:rsidP="00E71356">
      <w:pPr>
        <w:spacing w:line="480" w:lineRule="auto"/>
        <w:ind w:left="720" w:hanging="720"/>
      </w:pPr>
      <w:r w:rsidRPr="00E71356">
        <w:t xml:space="preserve">Brightspace Tutorials. (2018). Learning Environment - Making Use of the Equation Editor-Instructor [Video]. YouTube. </w:t>
      </w:r>
      <w:hyperlink r:id="rId75" w:history="1">
        <w:r w:rsidRPr="007F57F8">
          <w:rPr>
            <w:rStyle w:val="Hyperlink"/>
          </w:rPr>
          <w:t>https://www.youtube.com/embed/gLgl1z0yh_c?si=tBOgcaUdSk5IDGSe</w:t>
        </w:r>
      </w:hyperlink>
      <w:r w:rsidRPr="00E71356">
        <w:t xml:space="preserve"> </w:t>
      </w:r>
    </w:p>
    <w:p w14:paraId="71B68CEF" w14:textId="2404060E" w:rsidR="00E71356" w:rsidRPr="00E71356" w:rsidRDefault="00E71356" w:rsidP="00E71356">
      <w:pPr>
        <w:spacing w:line="480" w:lineRule="auto"/>
        <w:ind w:left="720" w:hanging="720"/>
      </w:pPr>
      <w:r w:rsidRPr="00E71356">
        <w:t xml:space="preserve">D2L Brightspace Community. (2024, July 3). About Brightspace Editor. </w:t>
      </w:r>
      <w:hyperlink r:id="rId76" w:history="1">
        <w:r w:rsidRPr="007F57F8">
          <w:rPr>
            <w:rStyle w:val="Hyperlink"/>
          </w:rPr>
          <w:t>https://community.d2l.com/brightspace/kb/articles/3652-about-brightspace-editor</w:t>
        </w:r>
      </w:hyperlink>
    </w:p>
    <w:p w14:paraId="7B61FD5C" w14:textId="40F902A4" w:rsidR="00E71356" w:rsidRPr="00E71356" w:rsidRDefault="00E71356" w:rsidP="00E71356">
      <w:pPr>
        <w:spacing w:line="480" w:lineRule="auto"/>
        <w:ind w:left="720" w:hanging="720"/>
      </w:pPr>
      <w:r w:rsidRPr="00E71356">
        <w:t xml:space="preserve">D2L Brightspace Community. (2023, April 12). Alt text for web page images. </w:t>
      </w:r>
      <w:hyperlink r:id="rId77" w:history="1">
        <w:r w:rsidRPr="007F57F8">
          <w:rPr>
            <w:rStyle w:val="Hyperlink"/>
          </w:rPr>
          <w:t>https://community.d2l.com/brightspace/kb/articles/1379-alt-text-for-web-page-images</w:t>
        </w:r>
      </w:hyperlink>
    </w:p>
    <w:p w14:paraId="392CDD92" w14:textId="5EE879A5" w:rsidR="00E71356" w:rsidRPr="00E71356" w:rsidRDefault="00E71356" w:rsidP="00E71356">
      <w:pPr>
        <w:spacing w:line="480" w:lineRule="auto"/>
        <w:ind w:left="720" w:hanging="720"/>
      </w:pPr>
      <w:r w:rsidRPr="00E71356">
        <w:t xml:space="preserve">D2L Brightspace Community. (2024, July 3). Use the accessibility checker on HTML-authored content. </w:t>
      </w:r>
      <w:hyperlink r:id="rId78" w:anchor="use-the-accessibility-checker-on-html-authored-content" w:history="1">
        <w:r w:rsidRPr="007F57F8">
          <w:rPr>
            <w:rStyle w:val="Hyperlink"/>
          </w:rPr>
          <w:t>https://community.d2l.com/brightspace/kb/articles/3345-create-accessible-content-in-brightspace#use-the-accessibility-checker-on-html-authored-content</w:t>
        </w:r>
      </w:hyperlink>
    </w:p>
    <w:p w14:paraId="093D029C" w14:textId="791A6B57" w:rsidR="00E71356" w:rsidRPr="00E71356" w:rsidRDefault="00E71356" w:rsidP="00E71356">
      <w:pPr>
        <w:spacing w:line="480" w:lineRule="auto"/>
        <w:ind w:left="720" w:hanging="720"/>
      </w:pPr>
      <w:proofErr w:type="spellStart"/>
      <w:r w:rsidRPr="00E71356">
        <w:t>Howfinity</w:t>
      </w:r>
      <w:proofErr w:type="spellEnd"/>
      <w:r w:rsidRPr="00E71356">
        <w:t xml:space="preserve">. (2022). How to add captions on YouTube videos. [Video]. YouTube. </w:t>
      </w:r>
      <w:hyperlink r:id="rId79" w:history="1">
        <w:r w:rsidRPr="007F57F8">
          <w:rPr>
            <w:rStyle w:val="Hyperlink"/>
          </w:rPr>
          <w:t>https://www.youtube.com/embed/xP_t9zPNwxs?si=HgnjXDZ6CDmetxI2</w:t>
        </w:r>
      </w:hyperlink>
    </w:p>
    <w:p w14:paraId="75B5DF0E" w14:textId="71CDB00C" w:rsidR="00C70EFF" w:rsidRDefault="00E71356" w:rsidP="00E71356">
      <w:pPr>
        <w:spacing w:line="480" w:lineRule="auto"/>
        <w:ind w:left="720" w:hanging="720"/>
      </w:pPr>
      <w:r w:rsidRPr="00E71356">
        <w:t xml:space="preserve">Majors, Heather. (2023). How to manage transcripts using Stream on SharePoint (New Stream). [Video]. YouTube. </w:t>
      </w:r>
      <w:hyperlink r:id="rId80" w:history="1">
        <w:r w:rsidRPr="007F57F8">
          <w:rPr>
            <w:rStyle w:val="Hyperlink"/>
          </w:rPr>
          <w:t>https://www.youtube.com/embed/uDqU-uIYgIs?si=vcKjmD2N1Ljc0vcD</w:t>
        </w:r>
      </w:hyperlink>
    </w:p>
    <w:p w14:paraId="1C92B1D9" w14:textId="3DC81288" w:rsidR="00E71356" w:rsidRPr="00E71356" w:rsidRDefault="00E71356" w:rsidP="00E71356">
      <w:pPr>
        <w:spacing w:line="480" w:lineRule="auto"/>
        <w:ind w:left="720" w:hanging="720"/>
      </w:pPr>
      <w:r w:rsidRPr="00E71356">
        <w:lastRenderedPageBreak/>
        <w:t xml:space="preserve">Microsoft. (n.d.). Change the default font size for all text. </w:t>
      </w:r>
      <w:hyperlink r:id="rId81" w:anchor=":~:text=To%20change%20the%20font%20size%20of%20selected%20text%20in%20desktop,in%20the%20Font%20Size%20box" w:history="1">
        <w:r w:rsidRPr="007F57F8">
          <w:rPr>
            <w:rStyle w:val="Hyperlink"/>
          </w:rPr>
          <w:t>https://support.microsoft.com/en-us/office/change-the-font-size-931e064e-f99f-4ba4-a1bf-8047a35552be#:~:text=To%20change%20the%20font%20size%20of%20selected%20text%20in%20desktop,in%20the%20Font%20Size%20box</w:t>
        </w:r>
      </w:hyperlink>
    </w:p>
    <w:p w14:paraId="42BD8BAD" w14:textId="0978FD01" w:rsidR="00E71356" w:rsidRPr="00E71356" w:rsidRDefault="00E71356" w:rsidP="00E71356">
      <w:pPr>
        <w:spacing w:line="480" w:lineRule="auto"/>
        <w:ind w:left="720" w:hanging="720"/>
      </w:pPr>
      <w:r w:rsidRPr="00E71356">
        <w:t xml:space="preserve">Microsoft. (n.d.). Change the line spacing in Word. </w:t>
      </w:r>
      <w:hyperlink r:id="rId82" w:anchor=":~:text=Change%20line%20spacing%20for%20part%20of%20your%20document&amp;text=Select%20Home%20%3E%20Line%20and%20Paragraph,spacing%20before%20and%20after%20paragraphs" w:history="1">
        <w:r w:rsidRPr="007F57F8">
          <w:rPr>
            <w:rStyle w:val="Hyperlink"/>
          </w:rPr>
          <w:t>https://support.microsoft.com/en-us/office/change-the-line-spacing-in-word-1970e24a-441c-473d-918f-c6805237fbf4#:~:text=Change%20line%20spacing%20for%20part%20of%20your%20document&amp;text=Select%20Home%20%3E%20Line%20and%20Paragraph,spacing%20before%20and%20after%20paragraphs</w:t>
        </w:r>
      </w:hyperlink>
    </w:p>
    <w:p w14:paraId="7CA44E60" w14:textId="5BDB6F07" w:rsidR="00E71356" w:rsidRPr="00E71356" w:rsidRDefault="00E71356" w:rsidP="00E71356">
      <w:pPr>
        <w:spacing w:line="480" w:lineRule="auto"/>
        <w:ind w:left="720" w:hanging="720"/>
      </w:pPr>
      <w:r w:rsidRPr="00E71356">
        <w:t xml:space="preserve">Microsoft. (n.d.). Create accessible PDFs. </w:t>
      </w:r>
      <w:hyperlink r:id="rId83" w:history="1">
        <w:r w:rsidRPr="007F57F8">
          <w:rPr>
            <w:rStyle w:val="Hyperlink"/>
          </w:rPr>
          <w:t>https://support.microsoft.com/en-us/office/create-accessible-pdfs-064625e0-56ea-4e16-ad71-3aa33bb4b7ed</w:t>
        </w:r>
      </w:hyperlink>
    </w:p>
    <w:p w14:paraId="465FB39C" w14:textId="7274CB9F" w:rsidR="00E71356" w:rsidRPr="00E71356" w:rsidRDefault="00E71356" w:rsidP="00E71356">
      <w:pPr>
        <w:spacing w:line="480" w:lineRule="auto"/>
        <w:ind w:left="720" w:hanging="720"/>
      </w:pPr>
      <w:r w:rsidRPr="00E71356">
        <w:t xml:space="preserve">Microsoft. (n.d.). Create a bulleted or numbered list. </w:t>
      </w:r>
      <w:hyperlink r:id="rId84" w:history="1">
        <w:r w:rsidRPr="007F57F8">
          <w:rPr>
            <w:rStyle w:val="Hyperlink"/>
          </w:rPr>
          <w:t>https://support.microsoft.com/en-us/office/create-a-bulleted-or-numbered-list-9ff81241-58a8-4d88-8d8c-acab3006a23e</w:t>
        </w:r>
      </w:hyperlink>
    </w:p>
    <w:p w14:paraId="51130883" w14:textId="38E2729D" w:rsidR="00E71356" w:rsidRDefault="00E71356" w:rsidP="00E71356">
      <w:pPr>
        <w:spacing w:line="480" w:lineRule="auto"/>
        <w:ind w:left="720" w:hanging="720"/>
      </w:pPr>
      <w:r w:rsidRPr="00E71356">
        <w:t xml:space="preserve">Microsoft. (n.d.). Create accessible links. </w:t>
      </w:r>
      <w:hyperlink r:id="rId85" w:anchor=":~:text=Create%20a%20more%20meaningful%20hyperlink&amp;text=Select%20the%20whole%20URL%2C%20including,the%20description%20text%20you%20want" w:history="1">
        <w:r w:rsidRPr="007F57F8">
          <w:rPr>
            <w:rStyle w:val="Hyperlink"/>
          </w:rPr>
          <w:t>https://support.microsoft.com/en-us/office/video-create-accessible-links-in-word-28305cc8-3be2-417c-a313-dc22082d1ee0#:~:text=Create%20a%20more%20meaningful%20hyperlink&amp;text=Select%20the%20whole%20URL%2C%20including,the%20description%20text%20you%20want</w:t>
        </w:r>
      </w:hyperlink>
    </w:p>
    <w:p w14:paraId="3073251B" w14:textId="7812C688" w:rsidR="00E71356" w:rsidRPr="00E71356" w:rsidRDefault="00E71356" w:rsidP="00E71356">
      <w:pPr>
        <w:spacing w:line="480" w:lineRule="auto"/>
        <w:ind w:left="720" w:hanging="720"/>
      </w:pPr>
      <w:r w:rsidRPr="00E71356">
        <w:lastRenderedPageBreak/>
        <w:t xml:space="preserve">Microsoft. (n.d.). Create accessible tables in Word. </w:t>
      </w:r>
      <w:hyperlink r:id="rId86" w:history="1">
        <w:r w:rsidRPr="007F57F8">
          <w:rPr>
            <w:rStyle w:val="Hyperlink"/>
          </w:rPr>
          <w:t>https://support.microsoft.com/en-us/office/video-create-accessible-tables-in-word-cb464015-59dc-46a0-ac01-6217c62210e5</w:t>
        </w:r>
      </w:hyperlink>
    </w:p>
    <w:p w14:paraId="4C6346EA" w14:textId="4559DF14" w:rsidR="00E71356" w:rsidRPr="00E71356" w:rsidRDefault="00E71356" w:rsidP="00E71356">
      <w:pPr>
        <w:spacing w:line="480" w:lineRule="auto"/>
        <w:ind w:left="720" w:hanging="720"/>
      </w:pPr>
      <w:r w:rsidRPr="00E71356">
        <w:t xml:space="preserve">Microsoft. (n.d.). Customize or create new styles. </w:t>
      </w:r>
      <w:hyperlink r:id="rId87" w:history="1">
        <w:r w:rsidRPr="007F57F8">
          <w:rPr>
            <w:rStyle w:val="Hyperlink"/>
          </w:rPr>
          <w:t>https://support.microsoft.com/en-us/office/customize-or-create-new-styles-d38d6e47-f6fc-48eb-a607-1eb120dec563</w:t>
        </w:r>
      </w:hyperlink>
    </w:p>
    <w:p w14:paraId="17A44B23" w14:textId="7A55514B" w:rsidR="00E71356" w:rsidRPr="00E71356" w:rsidRDefault="00E71356" w:rsidP="00E71356">
      <w:pPr>
        <w:spacing w:line="480" w:lineRule="auto"/>
        <w:ind w:left="720" w:hanging="720"/>
      </w:pPr>
      <w:r w:rsidRPr="00E71356">
        <w:t xml:space="preserve">Microsoft. (n.d.). Improve accessibility with alt text. </w:t>
      </w:r>
      <w:hyperlink r:id="rId88" w:history="1">
        <w:r w:rsidRPr="007F57F8">
          <w:rPr>
            <w:rStyle w:val="Hyperlink"/>
          </w:rPr>
          <w:t>https://support.microsoft.com/en-us/office/video-improve-accessibility-with-alt-text-9c57ee44-bb48-40e3-aad4-7647fc1dba51</w:t>
        </w:r>
      </w:hyperlink>
    </w:p>
    <w:p w14:paraId="14E3462C" w14:textId="0431360C" w:rsidR="00E71356" w:rsidRPr="00E71356" w:rsidRDefault="00E71356" w:rsidP="00E71356">
      <w:pPr>
        <w:spacing w:line="480" w:lineRule="auto"/>
        <w:ind w:left="720" w:hanging="720"/>
      </w:pPr>
      <w:r w:rsidRPr="00E71356">
        <w:t xml:space="preserve">Microsoft. (n.d.). Insert a header or footer. </w:t>
      </w:r>
      <w:hyperlink r:id="rId89" w:history="1">
        <w:r w:rsidRPr="007F57F8">
          <w:rPr>
            <w:rStyle w:val="Hyperlink"/>
          </w:rPr>
          <w:t>https://support.microsoft.com/en-us/office/insert-a-header-or-footer-b87ee4df-abc1-41f8-995b-b39f6d99c7ed</w:t>
        </w:r>
      </w:hyperlink>
    </w:p>
    <w:p w14:paraId="6E07D242" w14:textId="027B6D82" w:rsidR="00E71356" w:rsidRPr="00E71356" w:rsidRDefault="00E71356" w:rsidP="00E71356">
      <w:pPr>
        <w:spacing w:line="480" w:lineRule="auto"/>
        <w:ind w:left="720" w:hanging="720"/>
      </w:pPr>
      <w:r w:rsidRPr="00E71356">
        <w:t xml:space="preserve">Microsoft. (n.d.). Insert footnotes and endnotes. </w:t>
      </w:r>
      <w:hyperlink r:id="rId90" w:history="1">
        <w:r w:rsidRPr="007F57F8">
          <w:rPr>
            <w:rStyle w:val="Hyperlink"/>
          </w:rPr>
          <w:t>https://support.microsoft.com/en-us/office/insert-footnotes-and-endnotes-61f3fb1a-4717-414c-9a8f-015a5f3ff4cb</w:t>
        </w:r>
      </w:hyperlink>
    </w:p>
    <w:p w14:paraId="3D1A2ABC" w14:textId="23DFC11E" w:rsidR="00E71356" w:rsidRPr="00E71356" w:rsidRDefault="00E71356" w:rsidP="00E71356">
      <w:pPr>
        <w:spacing w:line="480" w:lineRule="auto"/>
        <w:ind w:left="720" w:hanging="720"/>
      </w:pPr>
      <w:r w:rsidRPr="00E71356">
        <w:t xml:space="preserve">Microsoft. (n.d.). Insert or delete a page break. </w:t>
      </w:r>
      <w:hyperlink r:id="rId91" w:history="1">
        <w:r w:rsidRPr="007F57F8">
          <w:rPr>
            <w:rStyle w:val="Hyperlink"/>
          </w:rPr>
          <w:t>https://support.microsoft.com/en-us/office/insert-or-delete-a-page-break-183d9245-b791-4cd3-9ec2-093258a78a52</w:t>
        </w:r>
      </w:hyperlink>
    </w:p>
    <w:p w14:paraId="2FE63268" w14:textId="5A02FB42" w:rsidR="00E71356" w:rsidRPr="00E71356" w:rsidRDefault="00E71356" w:rsidP="00E71356">
      <w:pPr>
        <w:spacing w:line="480" w:lineRule="auto"/>
        <w:ind w:left="720" w:hanging="720"/>
      </w:pPr>
      <w:r w:rsidRPr="00E71356">
        <w:t xml:space="preserve">Microsoft. (n.d.). Insert page numbers. </w:t>
      </w:r>
      <w:hyperlink r:id="rId92" w:history="1">
        <w:r w:rsidRPr="007F57F8">
          <w:rPr>
            <w:rStyle w:val="Hyperlink"/>
          </w:rPr>
          <w:t>https://support.microsoft.com/en-us/office/insert-page-numbers-9f366518-0500-4b45-903d-987d3827c007</w:t>
        </w:r>
      </w:hyperlink>
    </w:p>
    <w:p w14:paraId="5BFCDC9B" w14:textId="200E9F71" w:rsidR="00E71356" w:rsidRDefault="00E71356" w:rsidP="00E71356">
      <w:pPr>
        <w:spacing w:line="480" w:lineRule="auto"/>
        <w:ind w:left="720" w:hanging="720"/>
      </w:pPr>
      <w:r w:rsidRPr="00E71356">
        <w:t xml:space="preserve">Microsoft. (n.d.). Make slides easier to read by using the Reading Order pane. </w:t>
      </w:r>
      <w:hyperlink r:id="rId93" w:history="1">
        <w:r w:rsidRPr="007F57F8">
          <w:rPr>
            <w:rStyle w:val="Hyperlink"/>
          </w:rPr>
          <w:t>https://support.microsoft.com/en-us/office/make-slides-easier-to-read-by-using-the-reading-order-pane-863b5c1c-4f19-45ec-96e6-93a6457f5e1c</w:t>
        </w:r>
      </w:hyperlink>
    </w:p>
    <w:p w14:paraId="23B8D82F" w14:textId="7BA38BBC" w:rsidR="00E71356" w:rsidRPr="00E71356" w:rsidRDefault="00E71356" w:rsidP="00E71356">
      <w:pPr>
        <w:spacing w:line="480" w:lineRule="auto"/>
        <w:ind w:left="720" w:hanging="720"/>
      </w:pPr>
      <w:r w:rsidRPr="00E71356">
        <w:lastRenderedPageBreak/>
        <w:t xml:space="preserve">Microsoft. (n.d.). Rules for the accessibility checker. </w:t>
      </w:r>
      <w:hyperlink r:id="rId94" w:history="1">
        <w:r w:rsidRPr="007F57F8">
          <w:rPr>
            <w:rStyle w:val="Hyperlink"/>
          </w:rPr>
          <w:t>https://support.microsoft.com/en-us/office/rules-for-the-accessibility-checker-651e08f2-0fc3-4e10-aaca-74b4a67101c1</w:t>
        </w:r>
      </w:hyperlink>
    </w:p>
    <w:p w14:paraId="054A5892" w14:textId="1B22C525" w:rsidR="00E71356" w:rsidRPr="00E71356" w:rsidRDefault="00E71356" w:rsidP="00E71356">
      <w:pPr>
        <w:spacing w:line="480" w:lineRule="auto"/>
        <w:ind w:left="720" w:hanging="720"/>
      </w:pPr>
      <w:r w:rsidRPr="00E71356">
        <w:t xml:space="preserve">Microsoft. (n.d.). Set the start time and speed of an animation effect. </w:t>
      </w:r>
      <w:hyperlink r:id="rId95" w:history="1">
        <w:r w:rsidRPr="007F57F8">
          <w:rPr>
            <w:rStyle w:val="Hyperlink"/>
          </w:rPr>
          <w:t>https://support.microsoft.com/en-us/office/set-the-start-time-and-speed-of-an-animation-effect-bf8c1cb4-c827-48b6-b756-8c1a3e681a60</w:t>
        </w:r>
      </w:hyperlink>
    </w:p>
    <w:p w14:paraId="1034962F" w14:textId="1BD34FC2" w:rsidR="00E71356" w:rsidRPr="00E71356" w:rsidRDefault="00E71356" w:rsidP="00E71356">
      <w:pPr>
        <w:spacing w:line="480" w:lineRule="auto"/>
        <w:ind w:left="720" w:hanging="720"/>
      </w:pPr>
      <w:r w:rsidRPr="00E71356">
        <w:t xml:space="preserve">Microsoft. (n.d.). Set the play options for a video in your presentation. </w:t>
      </w:r>
      <w:hyperlink r:id="rId96" w:history="1">
        <w:r w:rsidRPr="007F57F8">
          <w:rPr>
            <w:rStyle w:val="Hyperlink"/>
          </w:rPr>
          <w:t>https://support.microsoft.com/en-us/office/set-the-play-options-for-a-video-in-your-presentation-f0d5b3f1-37ba-4a0d-9d94-f8e33cef29bf</w:t>
        </w:r>
      </w:hyperlink>
    </w:p>
    <w:p w14:paraId="4C7244F1" w14:textId="7C58A673" w:rsidR="00E71356" w:rsidRPr="00E71356" w:rsidRDefault="00E71356" w:rsidP="00E71356">
      <w:pPr>
        <w:spacing w:line="480" w:lineRule="auto"/>
        <w:ind w:left="720" w:hanging="720"/>
      </w:pPr>
      <w:r w:rsidRPr="00E71356">
        <w:t xml:space="preserve">Microsoft. (n.d.). What is a slide layout? </w:t>
      </w:r>
      <w:hyperlink r:id="rId97" w:history="1">
        <w:r w:rsidRPr="007F57F8">
          <w:rPr>
            <w:rStyle w:val="Hyperlink"/>
          </w:rPr>
          <w:t>https://support.microsoft.com/en-us/office/what-is-a-slide-layout-99da5716-92ee-4b6a-a0b5-beea45150f3a</w:t>
        </w:r>
      </w:hyperlink>
    </w:p>
    <w:p w14:paraId="56CBB069" w14:textId="5F96D9D3" w:rsidR="00E71356" w:rsidRPr="00E71356" w:rsidRDefault="00E71356" w:rsidP="00E71356">
      <w:pPr>
        <w:spacing w:line="480" w:lineRule="auto"/>
        <w:ind w:left="720" w:hanging="720"/>
      </w:pPr>
      <w:r w:rsidRPr="00E71356">
        <w:t xml:space="preserve">Section 508.gov. (n.d.). Module 2: Use Styles to Create Headings. </w:t>
      </w:r>
      <w:hyperlink r:id="rId98" w:history="1">
        <w:r w:rsidRPr="007F57F8">
          <w:rPr>
            <w:rStyle w:val="Hyperlink"/>
          </w:rPr>
          <w:t>https://www.section508.gov/training/documents/aed-cop-docx02/</w:t>
        </w:r>
      </w:hyperlink>
    </w:p>
    <w:p w14:paraId="5F3B8455" w14:textId="621E01FC" w:rsidR="00E71356" w:rsidRPr="00E71356" w:rsidRDefault="00E71356" w:rsidP="00E71356">
      <w:pPr>
        <w:spacing w:line="480" w:lineRule="auto"/>
        <w:ind w:left="720" w:hanging="720"/>
      </w:pPr>
      <w:r w:rsidRPr="00E71356">
        <w:t xml:space="preserve">Section 508.gov. (n.d.). Module 4: Use Built-in Features to Organize Content. </w:t>
      </w:r>
      <w:hyperlink r:id="rId99" w:history="1">
        <w:r w:rsidRPr="007F57F8">
          <w:rPr>
            <w:rStyle w:val="Hyperlink"/>
          </w:rPr>
          <w:t>https://www.section508.gov/training/documents/aed-cop-docx04/</w:t>
        </w:r>
      </w:hyperlink>
    </w:p>
    <w:p w14:paraId="0950A911" w14:textId="67D0A007" w:rsidR="00E71356" w:rsidRPr="00E71356" w:rsidRDefault="00E71356" w:rsidP="00E71356">
      <w:pPr>
        <w:spacing w:line="480" w:lineRule="auto"/>
        <w:ind w:left="720" w:hanging="720"/>
      </w:pPr>
      <w:r w:rsidRPr="00E71356">
        <w:t xml:space="preserve">Section 508.gov. (n.d.). Module 5: Use Built-in Features to Create Layout and Data Tables. </w:t>
      </w:r>
      <w:hyperlink r:id="rId100" w:history="1">
        <w:r w:rsidRPr="007F57F8">
          <w:rPr>
            <w:rStyle w:val="Hyperlink"/>
          </w:rPr>
          <w:t>https://www.section508.gov/training/documents/aed-cop-docx05/</w:t>
        </w:r>
      </w:hyperlink>
    </w:p>
    <w:p w14:paraId="5B558F9E" w14:textId="314DF964" w:rsidR="00E71356" w:rsidRDefault="00E71356" w:rsidP="00E71356">
      <w:pPr>
        <w:spacing w:line="480" w:lineRule="auto"/>
        <w:ind w:left="720" w:hanging="720"/>
      </w:pPr>
      <w:r w:rsidRPr="00E71356">
        <w:t xml:space="preserve">Section 508.gov. (n.d.). Module 10: Create Accessible Textboxes. </w:t>
      </w:r>
      <w:hyperlink r:id="rId101" w:history="1">
        <w:r w:rsidRPr="007F57F8">
          <w:rPr>
            <w:rStyle w:val="Hyperlink"/>
          </w:rPr>
          <w:t>https://www.section508.gov/training/documents/aed-cop-docx10/</w:t>
        </w:r>
      </w:hyperlink>
    </w:p>
    <w:p w14:paraId="323022FC" w14:textId="6C1C4286" w:rsidR="00E71356" w:rsidRPr="00E71356" w:rsidRDefault="00E71356" w:rsidP="00E71356">
      <w:pPr>
        <w:spacing w:line="480" w:lineRule="auto"/>
        <w:ind w:left="720" w:hanging="720"/>
      </w:pPr>
      <w:r w:rsidRPr="00E71356">
        <w:lastRenderedPageBreak/>
        <w:t xml:space="preserve">Section 508.gov. (n.d.). Module 11: Use Color and Other Sensory Characteristics Plus Text to Convey Meaning. </w:t>
      </w:r>
      <w:hyperlink r:id="rId102" w:history="1">
        <w:r w:rsidRPr="007F57F8">
          <w:rPr>
            <w:rStyle w:val="Hyperlink"/>
          </w:rPr>
          <w:t>https://www.section508.gov/training/documents/aed-cop-docx11/</w:t>
        </w:r>
      </w:hyperlink>
    </w:p>
    <w:p w14:paraId="7BBAE447" w14:textId="5B0C51BF" w:rsidR="00E71356" w:rsidRPr="00E71356" w:rsidRDefault="00E71356" w:rsidP="00E71356">
      <w:pPr>
        <w:spacing w:line="480" w:lineRule="auto"/>
        <w:ind w:left="720" w:hanging="720"/>
      </w:pPr>
      <w:r w:rsidRPr="00E71356">
        <w:t xml:space="preserve">Suffolk County Community College Center for Teaching and Learning. (2024, July 25). Brightspace Course Font Settings. </w:t>
      </w:r>
      <w:hyperlink r:id="rId103" w:history="1">
        <w:r w:rsidRPr="007F57F8">
          <w:rPr>
            <w:rStyle w:val="Hyperlink"/>
          </w:rPr>
          <w:t>https://www.sunysuffolk.edu/explore-academics/faculty-and-staff/center-for-teaching-and-learning/documents/Course-Font-Settings.pdf</w:t>
        </w:r>
      </w:hyperlink>
    </w:p>
    <w:p w14:paraId="51214421" w14:textId="24E2AD41" w:rsidR="00E71356" w:rsidRPr="00E71356" w:rsidRDefault="00E71356" w:rsidP="00E71356">
      <w:pPr>
        <w:spacing w:line="480" w:lineRule="auto"/>
        <w:ind w:left="720" w:hanging="720"/>
      </w:pPr>
      <w:r w:rsidRPr="00E71356">
        <w:t xml:space="preserve">Suffolk County Community College Center for Teaching and Learning. (2024, July 25). Enable Zoom cloud recordings with captions. </w:t>
      </w:r>
      <w:hyperlink r:id="rId104" w:history="1">
        <w:r w:rsidRPr="007F57F8">
          <w:rPr>
            <w:rStyle w:val="Hyperlink"/>
          </w:rPr>
          <w:t>https://www.sunysuffolk.edu/explore-academics/faculty-and-staff/center-for-teaching-and-learning/documents/Enable-Zoom-Cloud-Recordings-with-Captions.pdf</w:t>
        </w:r>
      </w:hyperlink>
    </w:p>
    <w:p w14:paraId="2DFE6690" w14:textId="2A319736" w:rsidR="00E71356" w:rsidRPr="00E71356" w:rsidRDefault="00E71356" w:rsidP="00E71356">
      <w:pPr>
        <w:spacing w:line="480" w:lineRule="auto"/>
        <w:ind w:left="720" w:hanging="720"/>
      </w:pPr>
      <w:r w:rsidRPr="00E71356">
        <w:t xml:space="preserve">Suffolk County Community College Center for Teaching and Learning. (2024, August 20). How to edit closed captions in your Brightspace video notes. </w:t>
      </w:r>
      <w:hyperlink r:id="rId105" w:history="1">
        <w:r w:rsidRPr="007F57F8">
          <w:rPr>
            <w:rStyle w:val="Hyperlink"/>
          </w:rPr>
          <w:t>https://sunysuffolk-my.sharepoint.com/:w:/g/personal/belania_sunysuffolk_edu/ES09-DlZHgZJkS50TEa5kgoBVX79MmeOHjLZqeNGJIx5Kw?e=v4mD8f</w:t>
        </w:r>
      </w:hyperlink>
    </w:p>
    <w:p w14:paraId="163B31EB" w14:textId="15CC8030" w:rsidR="00E71356" w:rsidRDefault="00E71356" w:rsidP="00E71356">
      <w:pPr>
        <w:spacing w:line="480" w:lineRule="auto"/>
        <w:ind w:left="720" w:hanging="720"/>
      </w:pPr>
      <w:r w:rsidRPr="00E71356">
        <w:t xml:space="preserve">Suffolk County Community College Center for Teaching and Learning. (2024, February 27). How to record a video note for your students in Brightspace. </w:t>
      </w:r>
      <w:hyperlink r:id="rId106" w:history="1">
        <w:r w:rsidRPr="007F57F8">
          <w:rPr>
            <w:rStyle w:val="Hyperlink"/>
          </w:rPr>
          <w:t>https://sunysuffolk-my.sharepoint.com/:w:/g/personal/hernanca_sunysuffolk_edu/EbpGM1A6rlZHm9_dTiWxK4YBP-k6JQLFThdRGnlWwx86Fw?e=fx40Od</w:t>
        </w:r>
      </w:hyperlink>
    </w:p>
    <w:p w14:paraId="2A8580B3" w14:textId="7371BB9B" w:rsidR="00E71356" w:rsidRPr="00E71356" w:rsidRDefault="00E71356" w:rsidP="00E71356">
      <w:pPr>
        <w:spacing w:line="480" w:lineRule="auto"/>
        <w:ind w:left="720" w:hanging="720"/>
      </w:pPr>
      <w:r w:rsidRPr="00E71356">
        <w:lastRenderedPageBreak/>
        <w:t xml:space="preserve">Suffolk County Community College Suffolk Help. (n.d.). Request a service. </w:t>
      </w:r>
      <w:hyperlink r:id="rId107" w:history="1">
        <w:r w:rsidRPr="007F57F8">
          <w:rPr>
            <w:rStyle w:val="Hyperlink"/>
          </w:rPr>
          <w:t>https://sunysuffolk.teamdynamix.com/TDClient/1913/Portal/Requests/ServiceCatalog</w:t>
        </w:r>
      </w:hyperlink>
    </w:p>
    <w:p w14:paraId="5EA711A1" w14:textId="75607971" w:rsidR="00E71356" w:rsidRPr="00E71356" w:rsidRDefault="00E71356" w:rsidP="00E71356">
      <w:pPr>
        <w:spacing w:line="480" w:lineRule="auto"/>
        <w:ind w:left="720" w:hanging="720"/>
      </w:pPr>
      <w:r w:rsidRPr="00E71356">
        <w:t xml:space="preserve">Tufts Technology Services. (2023). How a screen reader works: Reading a document [Video]. YouTube. </w:t>
      </w:r>
      <w:hyperlink r:id="rId108" w:history="1">
        <w:r w:rsidRPr="007F57F8">
          <w:rPr>
            <w:rStyle w:val="Hyperlink"/>
          </w:rPr>
          <w:t>https://www.youtube.com/embed/M4Z7oKJ2AUA?si=U6pzI2GpeiACsxAL</w:t>
        </w:r>
      </w:hyperlink>
    </w:p>
    <w:p w14:paraId="4A5C3154" w14:textId="0DA17917" w:rsidR="00E71356" w:rsidRPr="00E71356" w:rsidRDefault="00E71356" w:rsidP="00E71356">
      <w:pPr>
        <w:spacing w:line="480" w:lineRule="auto"/>
      </w:pPr>
      <w:proofErr w:type="spellStart"/>
      <w:r w:rsidRPr="00E71356">
        <w:t>WebAIM</w:t>
      </w:r>
      <w:proofErr w:type="spellEnd"/>
      <w:r w:rsidRPr="00E71356">
        <w:t xml:space="preserve">. (n.d.). Contrast checker. </w:t>
      </w:r>
      <w:hyperlink r:id="rId109" w:history="1">
        <w:r w:rsidRPr="007F57F8">
          <w:rPr>
            <w:rStyle w:val="Hyperlink"/>
          </w:rPr>
          <w:t>https://webaim.org/resources/contrastchecker/</w:t>
        </w:r>
      </w:hyperlink>
    </w:p>
    <w:p w14:paraId="4DDD51F6" w14:textId="07E440B3" w:rsidR="00E71356" w:rsidRPr="00E71356" w:rsidRDefault="00E71356" w:rsidP="00E71356">
      <w:pPr>
        <w:spacing w:line="480" w:lineRule="auto"/>
        <w:ind w:left="720" w:hanging="720"/>
      </w:pPr>
      <w:proofErr w:type="spellStart"/>
      <w:r w:rsidRPr="00E71356">
        <w:t>YouDescribe</w:t>
      </w:r>
      <w:proofErr w:type="spellEnd"/>
      <w:r w:rsidRPr="00E71356">
        <w:t xml:space="preserve">. (n.d.). </w:t>
      </w:r>
      <w:proofErr w:type="spellStart"/>
      <w:r w:rsidRPr="00E71356">
        <w:t>YouDescribe</w:t>
      </w:r>
      <w:proofErr w:type="spellEnd"/>
      <w:r w:rsidRPr="00E71356">
        <w:t xml:space="preserve"> audio description (AD) tool step by step instructions. </w:t>
      </w:r>
      <w:hyperlink r:id="rId110" w:history="1">
        <w:r w:rsidRPr="007F57F8">
          <w:rPr>
            <w:rStyle w:val="Hyperlink"/>
          </w:rPr>
          <w:t>https://youdescribe.org/support/tutorial</w:t>
        </w:r>
      </w:hyperlink>
    </w:p>
    <w:p w14:paraId="3E9E1A2B" w14:textId="4C34F044" w:rsidR="00E71356" w:rsidRPr="00E71356" w:rsidRDefault="00E71356" w:rsidP="00E71356">
      <w:pPr>
        <w:spacing w:line="480" w:lineRule="auto"/>
        <w:ind w:left="720" w:hanging="720"/>
      </w:pPr>
      <w:r w:rsidRPr="00E71356">
        <w:t xml:space="preserve">Zoom Support. (2024, March 6). Audio transcription for cloud recordings. </w:t>
      </w:r>
      <w:hyperlink r:id="rId111" w:history="1">
        <w:r w:rsidRPr="007F57F8">
          <w:rPr>
            <w:rStyle w:val="Hyperlink"/>
          </w:rPr>
          <w:t>https://support.zoom.com/hc/en/article?id=zm_kb&amp;sysparm_article=KB0064927</w:t>
        </w:r>
      </w:hyperlink>
    </w:p>
    <w:p w14:paraId="4ADCC4E3" w14:textId="4468872D" w:rsidR="00E71356" w:rsidRDefault="00E71356" w:rsidP="00E71356">
      <w:pPr>
        <w:spacing w:line="480" w:lineRule="auto"/>
        <w:ind w:left="720" w:hanging="720"/>
      </w:pPr>
      <w:r w:rsidRPr="00E71356">
        <w:t xml:space="preserve">Zoom Support. (2024, August 8). Managing automatic captions. </w:t>
      </w:r>
      <w:hyperlink r:id="rId112" w:anchor="h_01F65KWFB6QWPTM2JK0JMG7YZQ" w:history="1">
        <w:r w:rsidRPr="007F57F8">
          <w:rPr>
            <w:rStyle w:val="Hyperlink"/>
          </w:rPr>
          <w:t>https://support.zoom.com/hc/en/article?id=zm_kb&amp;sysparm_article=KB0062813#h_01F65KWFB6QWPTM2JK0JMG7YZQ</w:t>
        </w:r>
      </w:hyperlink>
    </w:p>
    <w:p w14:paraId="0894BEF0" w14:textId="77777777" w:rsidR="00E71356" w:rsidRPr="00E7550F" w:rsidRDefault="00E71356" w:rsidP="00E71356"/>
    <w:sectPr w:rsidR="00E71356" w:rsidRPr="00E7550F" w:rsidSect="00C84FF6">
      <w:headerReference w:type="even" r:id="rId113"/>
      <w:headerReference w:type="default" r:id="rId114"/>
      <w:footerReference w:type="even" r:id="rId115"/>
      <w:footerReference w:type="default" r:id="rId116"/>
      <w:headerReference w:type="first" r:id="rId117"/>
      <w:footerReference w:type="first" r:id="rId118"/>
      <w:pgSz w:w="12240" w:h="15840"/>
      <w:pgMar w:top="1080" w:right="720" w:bottom="1260" w:left="720" w:header="54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28BA2" w14:textId="77777777" w:rsidR="00E71356" w:rsidRDefault="00E71356" w:rsidP="007E7A38">
      <w:pPr>
        <w:spacing w:after="0" w:line="240" w:lineRule="auto"/>
      </w:pPr>
      <w:r>
        <w:separator/>
      </w:r>
    </w:p>
  </w:endnote>
  <w:endnote w:type="continuationSeparator" w:id="0">
    <w:p w14:paraId="4FD5DCF8" w14:textId="77777777" w:rsidR="00E71356" w:rsidRDefault="00E71356" w:rsidP="007E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E111" w14:textId="77777777" w:rsidR="00E62CC1" w:rsidRDefault="00E62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03829"/>
      <w:docPartObj>
        <w:docPartGallery w:val="Page Numbers (Bottom of Page)"/>
        <w:docPartUnique/>
      </w:docPartObj>
    </w:sdtPr>
    <w:sdtEndPr>
      <w:rPr>
        <w:noProof/>
      </w:rPr>
    </w:sdtEndPr>
    <w:sdtContent>
      <w:p w14:paraId="65E9FD17" w14:textId="5E69750D" w:rsidR="00E71356" w:rsidRPr="00BE30F3" w:rsidRDefault="00EA1791" w:rsidP="00E0755D">
        <w:pPr>
          <w:pStyle w:val="Footer"/>
        </w:pPr>
        <w:r>
          <w:t xml:space="preserve">Suffolk County Community College | </w:t>
        </w:r>
        <w:r w:rsidR="00E0755D">
          <w:tab/>
          <w:t xml:space="preserve">Last </w:t>
        </w:r>
        <w:r w:rsidR="00F223F9" w:rsidRPr="00BE30F3">
          <w:t xml:space="preserve">updated </w:t>
        </w:r>
        <w:r w:rsidR="00F223F9">
          <w:t>3</w:t>
        </w:r>
        <w:r w:rsidR="00F223F9" w:rsidRPr="00BE30F3">
          <w:t>/</w:t>
        </w:r>
        <w:r w:rsidR="00F223F9">
          <w:t>25</w:t>
        </w:r>
        <w:r w:rsidR="00F223F9" w:rsidRPr="00BE30F3">
          <w:t>/202</w:t>
        </w:r>
        <w:r w:rsidR="00F223F9">
          <w:t>5</w:t>
        </w:r>
        <w:r w:rsidR="00C84FF6">
          <w:tab/>
        </w:r>
        <w:r w:rsidR="00C84FF6">
          <w:tab/>
        </w:r>
        <w:r w:rsidR="00E71356" w:rsidRPr="00BE30F3">
          <w:fldChar w:fldCharType="begin"/>
        </w:r>
        <w:r w:rsidR="00E71356" w:rsidRPr="00BE30F3">
          <w:instrText xml:space="preserve"> PAGE   \* MERGEFORMAT </w:instrText>
        </w:r>
        <w:r w:rsidR="00E71356" w:rsidRPr="00BE30F3">
          <w:fldChar w:fldCharType="separate"/>
        </w:r>
        <w:r w:rsidR="00E71356" w:rsidRPr="00BE30F3">
          <w:rPr>
            <w:noProof/>
          </w:rPr>
          <w:t>2</w:t>
        </w:r>
        <w:r w:rsidR="00E71356" w:rsidRPr="00BE30F3">
          <w:rPr>
            <w:noProof/>
          </w:rPr>
          <w:fldChar w:fldCharType="end"/>
        </w:r>
      </w:p>
    </w:sdtContent>
  </w:sdt>
  <w:p w14:paraId="5C9F3B30" w14:textId="77777777" w:rsidR="00E71356" w:rsidRDefault="00E71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B4B8" w14:textId="77777777" w:rsidR="00E62CC1" w:rsidRDefault="00E6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F17B3" w14:textId="77777777" w:rsidR="00E71356" w:rsidRDefault="00E71356" w:rsidP="007E7A38">
      <w:pPr>
        <w:spacing w:after="0" w:line="240" w:lineRule="auto"/>
      </w:pPr>
      <w:r>
        <w:separator/>
      </w:r>
    </w:p>
  </w:footnote>
  <w:footnote w:type="continuationSeparator" w:id="0">
    <w:p w14:paraId="40AC25FA" w14:textId="77777777" w:rsidR="00E71356" w:rsidRDefault="00E71356" w:rsidP="007E7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DB3B" w14:textId="77777777" w:rsidR="00E62CC1" w:rsidRDefault="00E62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7E9C" w14:textId="74824E67" w:rsidR="00E71356" w:rsidRDefault="00D224DC" w:rsidP="008A3AA6">
    <w:pPr>
      <w:pStyle w:val="Header"/>
      <w:jc w:val="center"/>
    </w:pPr>
    <w:hyperlink r:id="rId1" w:history="1">
      <w:r w:rsidR="00E71356" w:rsidRPr="00E62CC1">
        <w:rPr>
          <w:rStyle w:val="Hyperlink"/>
        </w:rPr>
        <w:t>Center for Teaching and Learning</w:t>
      </w:r>
    </w:hyperlink>
    <w:r w:rsidR="00E71356" w:rsidRPr="00BE30F3">
      <w:t xml:space="preserve"> </w:t>
    </w:r>
    <w:r w:rsidR="00E62CC1">
      <w:t xml:space="preserve">Email: </w:t>
    </w:r>
    <w:hyperlink r:id="rId2" w:history="1">
      <w:r w:rsidR="00F34B12" w:rsidRPr="00592ABA">
        <w:rPr>
          <w:rStyle w:val="Hyperlink"/>
        </w:rPr>
        <w:t>ctl@sunysuffolk.edu</w:t>
      </w:r>
    </w:hyperlink>
  </w:p>
  <w:p w14:paraId="1FB9A0C9" w14:textId="77777777" w:rsidR="00F34B12" w:rsidRPr="00BE30F3" w:rsidRDefault="00F34B12" w:rsidP="008A3AA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B527" w14:textId="77777777" w:rsidR="00E62CC1" w:rsidRDefault="00E6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416"/>
    <w:multiLevelType w:val="hybridMultilevel"/>
    <w:tmpl w:val="44E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B409D"/>
    <w:multiLevelType w:val="hybridMultilevel"/>
    <w:tmpl w:val="2F00736A"/>
    <w:lvl w:ilvl="0" w:tplc="BD667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74136"/>
    <w:multiLevelType w:val="hybridMultilevel"/>
    <w:tmpl w:val="B29A60EA"/>
    <w:lvl w:ilvl="0" w:tplc="0414AD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518D6"/>
    <w:multiLevelType w:val="hybridMultilevel"/>
    <w:tmpl w:val="0B32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36172"/>
    <w:multiLevelType w:val="hybridMultilevel"/>
    <w:tmpl w:val="1180C0B8"/>
    <w:lvl w:ilvl="0" w:tplc="EF2E5DD6">
      <w:start w:val="1"/>
      <w:numFmt w:val="bullet"/>
      <w:pStyle w:val="ListParagraph"/>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C7385"/>
    <w:multiLevelType w:val="hybridMultilevel"/>
    <w:tmpl w:val="2726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76294"/>
    <w:multiLevelType w:val="hybridMultilevel"/>
    <w:tmpl w:val="02E0A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89"/>
    <w:rsid w:val="00001696"/>
    <w:rsid w:val="000339EA"/>
    <w:rsid w:val="000533F9"/>
    <w:rsid w:val="00062233"/>
    <w:rsid w:val="00096D29"/>
    <w:rsid w:val="000D6C86"/>
    <w:rsid w:val="000E343D"/>
    <w:rsid w:val="000F1D33"/>
    <w:rsid w:val="0013132D"/>
    <w:rsid w:val="001762F3"/>
    <w:rsid w:val="001B0798"/>
    <w:rsid w:val="001B71A2"/>
    <w:rsid w:val="001C1C2D"/>
    <w:rsid w:val="001D57A9"/>
    <w:rsid w:val="00202C59"/>
    <w:rsid w:val="00212460"/>
    <w:rsid w:val="002144A8"/>
    <w:rsid w:val="00221319"/>
    <w:rsid w:val="002502B9"/>
    <w:rsid w:val="0026110B"/>
    <w:rsid w:val="00305E0A"/>
    <w:rsid w:val="00313BEC"/>
    <w:rsid w:val="00331167"/>
    <w:rsid w:val="0036417F"/>
    <w:rsid w:val="00376C42"/>
    <w:rsid w:val="00385651"/>
    <w:rsid w:val="003E22E3"/>
    <w:rsid w:val="00420CD9"/>
    <w:rsid w:val="004334FF"/>
    <w:rsid w:val="004600ED"/>
    <w:rsid w:val="00467392"/>
    <w:rsid w:val="004949C4"/>
    <w:rsid w:val="00500989"/>
    <w:rsid w:val="005721A8"/>
    <w:rsid w:val="00581845"/>
    <w:rsid w:val="005B3050"/>
    <w:rsid w:val="005C3850"/>
    <w:rsid w:val="00623850"/>
    <w:rsid w:val="006266DF"/>
    <w:rsid w:val="006A74AF"/>
    <w:rsid w:val="006C2D8F"/>
    <w:rsid w:val="006C60DE"/>
    <w:rsid w:val="00750373"/>
    <w:rsid w:val="007E095E"/>
    <w:rsid w:val="007E7A38"/>
    <w:rsid w:val="007F5E08"/>
    <w:rsid w:val="007F7451"/>
    <w:rsid w:val="008A3AA6"/>
    <w:rsid w:val="008B13F6"/>
    <w:rsid w:val="008B4483"/>
    <w:rsid w:val="00900EBC"/>
    <w:rsid w:val="00927491"/>
    <w:rsid w:val="009A5AEF"/>
    <w:rsid w:val="009C4FA0"/>
    <w:rsid w:val="00A321F2"/>
    <w:rsid w:val="00A63A77"/>
    <w:rsid w:val="00B603F1"/>
    <w:rsid w:val="00B61409"/>
    <w:rsid w:val="00B85915"/>
    <w:rsid w:val="00B862E0"/>
    <w:rsid w:val="00BE30F3"/>
    <w:rsid w:val="00C416F7"/>
    <w:rsid w:val="00C47A72"/>
    <w:rsid w:val="00C70EFF"/>
    <w:rsid w:val="00C84FF6"/>
    <w:rsid w:val="00C943AE"/>
    <w:rsid w:val="00CA4DE0"/>
    <w:rsid w:val="00CE721A"/>
    <w:rsid w:val="00D07D39"/>
    <w:rsid w:val="00D224DC"/>
    <w:rsid w:val="00D42709"/>
    <w:rsid w:val="00D52721"/>
    <w:rsid w:val="00D624AA"/>
    <w:rsid w:val="00D66236"/>
    <w:rsid w:val="00D73094"/>
    <w:rsid w:val="00E0755D"/>
    <w:rsid w:val="00E23F55"/>
    <w:rsid w:val="00E62CC1"/>
    <w:rsid w:val="00E71356"/>
    <w:rsid w:val="00E7550F"/>
    <w:rsid w:val="00EA1791"/>
    <w:rsid w:val="00ED2260"/>
    <w:rsid w:val="00ED6FDF"/>
    <w:rsid w:val="00EE3447"/>
    <w:rsid w:val="00EF11E0"/>
    <w:rsid w:val="00F223F9"/>
    <w:rsid w:val="00F34B12"/>
    <w:rsid w:val="00F435D8"/>
    <w:rsid w:val="00F6202C"/>
    <w:rsid w:val="00F655F7"/>
    <w:rsid w:val="00F93586"/>
    <w:rsid w:val="00F974A5"/>
    <w:rsid w:val="00FD0F09"/>
    <w:rsid w:val="00FE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6D3A8D"/>
  <w15:chartTrackingRefBased/>
  <w15:docId w15:val="{119BCAC7-7E61-4B8C-B5D7-695DC0CF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BC"/>
    <w:rPr>
      <w:rFonts w:ascii="Verdana" w:hAnsi="Verdana"/>
      <w:sz w:val="24"/>
    </w:rPr>
  </w:style>
  <w:style w:type="paragraph" w:styleId="Heading1">
    <w:name w:val="heading 1"/>
    <w:basedOn w:val="Normal"/>
    <w:next w:val="Normal"/>
    <w:link w:val="Heading1Char"/>
    <w:uiPriority w:val="9"/>
    <w:qFormat/>
    <w:rsid w:val="00F655F7"/>
    <w:pPr>
      <w:spacing w:before="480" w:after="480"/>
      <w:jc w:val="center"/>
      <w:outlineLvl w:val="0"/>
    </w:pPr>
    <w:rPr>
      <w:sz w:val="52"/>
    </w:rPr>
  </w:style>
  <w:style w:type="paragraph" w:styleId="Heading2">
    <w:name w:val="heading 2"/>
    <w:basedOn w:val="Heading1"/>
    <w:next w:val="Normal"/>
    <w:link w:val="Heading2Char"/>
    <w:uiPriority w:val="9"/>
    <w:unhideWhenUsed/>
    <w:qFormat/>
    <w:rsid w:val="00F655F7"/>
    <w:pPr>
      <w:spacing w:after="240"/>
      <w:outlineLvl w:val="1"/>
    </w:pPr>
    <w:rPr>
      <w:sz w:val="44"/>
    </w:rPr>
  </w:style>
  <w:style w:type="paragraph" w:styleId="Heading3">
    <w:name w:val="heading 3"/>
    <w:basedOn w:val="Normal"/>
    <w:next w:val="Normal"/>
    <w:link w:val="Heading3Char"/>
    <w:uiPriority w:val="9"/>
    <w:semiHidden/>
    <w:unhideWhenUsed/>
    <w:qFormat/>
    <w:rsid w:val="00E23F5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989"/>
    <w:rPr>
      <w:color w:val="0563C1" w:themeColor="hyperlink"/>
      <w:u w:val="single"/>
    </w:rPr>
  </w:style>
  <w:style w:type="paragraph" w:styleId="ListParagraph">
    <w:name w:val="List Paragraph"/>
    <w:basedOn w:val="Normal"/>
    <w:uiPriority w:val="34"/>
    <w:qFormat/>
    <w:rsid w:val="00500989"/>
    <w:pPr>
      <w:numPr>
        <w:numId w:val="1"/>
      </w:numPr>
      <w:spacing w:before="360" w:after="360" w:line="240" w:lineRule="auto"/>
      <w:ind w:left="360"/>
    </w:pPr>
    <w:rPr>
      <w:rFonts w:ascii="Open Sans" w:eastAsia="Open Sans" w:hAnsi="Open Sans" w:cs="Open Sans"/>
      <w:color w:val="242021"/>
    </w:rPr>
  </w:style>
  <w:style w:type="character" w:styleId="UnresolvedMention">
    <w:name w:val="Unresolved Mention"/>
    <w:basedOn w:val="DefaultParagraphFont"/>
    <w:uiPriority w:val="99"/>
    <w:semiHidden/>
    <w:unhideWhenUsed/>
    <w:rsid w:val="00B61409"/>
    <w:rPr>
      <w:color w:val="605E5C"/>
      <w:shd w:val="clear" w:color="auto" w:fill="E1DFDD"/>
    </w:rPr>
  </w:style>
  <w:style w:type="character" w:styleId="FollowedHyperlink">
    <w:name w:val="FollowedHyperlink"/>
    <w:basedOn w:val="DefaultParagraphFont"/>
    <w:uiPriority w:val="99"/>
    <w:semiHidden/>
    <w:unhideWhenUsed/>
    <w:rsid w:val="00B61409"/>
    <w:rPr>
      <w:color w:val="954F72" w:themeColor="followedHyperlink"/>
      <w:u w:val="single"/>
    </w:rPr>
  </w:style>
  <w:style w:type="character" w:customStyle="1" w:styleId="Heading1Char">
    <w:name w:val="Heading 1 Char"/>
    <w:basedOn w:val="DefaultParagraphFont"/>
    <w:link w:val="Heading1"/>
    <w:uiPriority w:val="9"/>
    <w:rsid w:val="00F655F7"/>
    <w:rPr>
      <w:rFonts w:ascii="Verdana" w:hAnsi="Verdana"/>
      <w:sz w:val="52"/>
    </w:rPr>
  </w:style>
  <w:style w:type="table" w:styleId="PlainTable1">
    <w:name w:val="Plain Table 1"/>
    <w:basedOn w:val="TableNormal"/>
    <w:uiPriority w:val="41"/>
    <w:rsid w:val="006C2D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DEEAF6" w:themeFill="accent5"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E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38"/>
    <w:rPr>
      <w:rFonts w:ascii="Verdana" w:hAnsi="Verdana"/>
      <w:sz w:val="24"/>
    </w:rPr>
  </w:style>
  <w:style w:type="paragraph" w:styleId="Footer">
    <w:name w:val="footer"/>
    <w:basedOn w:val="Normal"/>
    <w:link w:val="FooterChar"/>
    <w:uiPriority w:val="99"/>
    <w:unhideWhenUsed/>
    <w:rsid w:val="007E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A38"/>
    <w:rPr>
      <w:rFonts w:ascii="Verdana" w:hAnsi="Verdana"/>
      <w:sz w:val="24"/>
    </w:rPr>
  </w:style>
  <w:style w:type="table" w:styleId="TableGridLight">
    <w:name w:val="Grid Table Light"/>
    <w:basedOn w:val="TableNormal"/>
    <w:uiPriority w:val="40"/>
    <w:rsid w:val="00CA4D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CA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BE4D5" w:themeFill="accent2" w:themeFillTint="33"/>
    </w:tcPr>
  </w:style>
  <w:style w:type="table" w:styleId="GridTable1Light-Accent2">
    <w:name w:val="Grid Table 1 Light Accent 2"/>
    <w:basedOn w:val="TableNormal"/>
    <w:uiPriority w:val="46"/>
    <w:rsid w:val="005C38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5C38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1">
    <w:name w:val="Grid Table 2 Accent 1"/>
    <w:basedOn w:val="TableNormal"/>
    <w:uiPriority w:val="47"/>
    <w:rsid w:val="008A3AA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link w:val="NoSpacingChar"/>
    <w:uiPriority w:val="1"/>
    <w:qFormat/>
    <w:rsid w:val="00D66236"/>
    <w:pPr>
      <w:spacing w:after="0" w:line="240" w:lineRule="auto"/>
    </w:pPr>
    <w:rPr>
      <w:rFonts w:eastAsiaTheme="minorEastAsia"/>
    </w:rPr>
  </w:style>
  <w:style w:type="character" w:customStyle="1" w:styleId="NoSpacingChar">
    <w:name w:val="No Spacing Char"/>
    <w:basedOn w:val="DefaultParagraphFont"/>
    <w:link w:val="NoSpacing"/>
    <w:uiPriority w:val="1"/>
    <w:rsid w:val="00D66236"/>
    <w:rPr>
      <w:rFonts w:eastAsiaTheme="minorEastAsia"/>
    </w:rPr>
  </w:style>
  <w:style w:type="paragraph" w:styleId="TOCHeading">
    <w:name w:val="TOC Heading"/>
    <w:basedOn w:val="Heading1"/>
    <w:next w:val="Normal"/>
    <w:uiPriority w:val="39"/>
    <w:unhideWhenUsed/>
    <w:qFormat/>
    <w:rsid w:val="00581845"/>
    <w:pPr>
      <w:spacing w:before="240" w:after="0"/>
      <w:jc w:val="left"/>
      <w:outlineLvl w:val="9"/>
    </w:pPr>
    <w:rPr>
      <w:rFonts w:asciiTheme="majorHAnsi" w:hAnsiTheme="majorHAnsi" w:cstheme="majorBidi"/>
      <w:b/>
      <w:color w:val="2F5496" w:themeColor="accent1" w:themeShade="BF"/>
      <w:sz w:val="32"/>
    </w:rPr>
  </w:style>
  <w:style w:type="paragraph" w:styleId="TOC1">
    <w:name w:val="toc 1"/>
    <w:basedOn w:val="Normal"/>
    <w:next w:val="Normal"/>
    <w:autoRedefine/>
    <w:uiPriority w:val="39"/>
    <w:unhideWhenUsed/>
    <w:rsid w:val="007F5E08"/>
    <w:pPr>
      <w:tabs>
        <w:tab w:val="right" w:leader="dot" w:pos="10790"/>
      </w:tabs>
      <w:spacing w:before="240" w:after="100"/>
    </w:pPr>
  </w:style>
  <w:style w:type="paragraph" w:styleId="Title">
    <w:name w:val="Title"/>
    <w:basedOn w:val="Normal"/>
    <w:next w:val="Normal"/>
    <w:link w:val="TitleChar"/>
    <w:uiPriority w:val="10"/>
    <w:qFormat/>
    <w:rsid w:val="007F5E08"/>
    <w:pPr>
      <w:spacing w:after="0" w:line="240" w:lineRule="auto"/>
      <w:contextualSpacing/>
      <w:jc w:val="center"/>
    </w:pPr>
    <w:rPr>
      <w:rFonts w:eastAsiaTheme="majorEastAsia" w:cstheme="majorBidi"/>
      <w:noProof/>
      <w:spacing w:val="-10"/>
      <w:kern w:val="28"/>
      <w:sz w:val="56"/>
      <w:szCs w:val="56"/>
    </w:rPr>
  </w:style>
  <w:style w:type="character" w:customStyle="1" w:styleId="TitleChar">
    <w:name w:val="Title Char"/>
    <w:basedOn w:val="DefaultParagraphFont"/>
    <w:link w:val="Title"/>
    <w:uiPriority w:val="10"/>
    <w:rsid w:val="007F5E08"/>
    <w:rPr>
      <w:rFonts w:ascii="Verdana" w:eastAsiaTheme="majorEastAsia" w:hAnsi="Verdana" w:cstheme="majorBidi"/>
      <w:noProof/>
      <w:spacing w:val="-10"/>
      <w:kern w:val="28"/>
      <w:sz w:val="56"/>
      <w:szCs w:val="56"/>
    </w:rPr>
  </w:style>
  <w:style w:type="paragraph" w:styleId="Caption">
    <w:name w:val="caption"/>
    <w:basedOn w:val="Normal"/>
    <w:next w:val="Normal"/>
    <w:uiPriority w:val="35"/>
    <w:unhideWhenUsed/>
    <w:qFormat/>
    <w:rsid w:val="00A321F2"/>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E23F55"/>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E23F55"/>
    <w:pPr>
      <w:widowControl w:val="0"/>
      <w:autoSpaceDE w:val="0"/>
      <w:autoSpaceDN w:val="0"/>
      <w:spacing w:before="281" w:after="0" w:line="240" w:lineRule="auto"/>
    </w:pPr>
    <w:rPr>
      <w:rFonts w:eastAsia="Verdana" w:cs="Verdana"/>
      <w:szCs w:val="24"/>
      <w:u w:val="single" w:color="000000"/>
    </w:rPr>
  </w:style>
  <w:style w:type="character" w:customStyle="1" w:styleId="BodyTextChar">
    <w:name w:val="Body Text Char"/>
    <w:basedOn w:val="DefaultParagraphFont"/>
    <w:link w:val="BodyText"/>
    <w:uiPriority w:val="1"/>
    <w:rsid w:val="00E23F55"/>
    <w:rPr>
      <w:rFonts w:ascii="Verdana" w:eastAsia="Verdana" w:hAnsi="Verdana" w:cs="Verdana"/>
      <w:sz w:val="24"/>
      <w:szCs w:val="24"/>
      <w:u w:val="single" w:color="000000"/>
    </w:rPr>
  </w:style>
  <w:style w:type="character" w:customStyle="1" w:styleId="Heading2Char">
    <w:name w:val="Heading 2 Char"/>
    <w:basedOn w:val="DefaultParagraphFont"/>
    <w:link w:val="Heading2"/>
    <w:uiPriority w:val="9"/>
    <w:rsid w:val="00F655F7"/>
    <w:rPr>
      <w:rFonts w:ascii="Verdana" w:hAnsi="Verdana"/>
      <w:sz w:val="44"/>
    </w:rPr>
  </w:style>
  <w:style w:type="paragraph" w:styleId="TOC3">
    <w:name w:val="toc 3"/>
    <w:basedOn w:val="Normal"/>
    <w:next w:val="Normal"/>
    <w:autoRedefine/>
    <w:uiPriority w:val="39"/>
    <w:unhideWhenUsed/>
    <w:rsid w:val="009C4FA0"/>
    <w:pPr>
      <w:spacing w:after="100"/>
      <w:ind w:left="480"/>
    </w:pPr>
  </w:style>
  <w:style w:type="paragraph" w:styleId="TOC2">
    <w:name w:val="toc 2"/>
    <w:basedOn w:val="Normal"/>
    <w:next w:val="Normal"/>
    <w:autoRedefine/>
    <w:uiPriority w:val="39"/>
    <w:unhideWhenUsed/>
    <w:rsid w:val="009C4FA0"/>
    <w:pPr>
      <w:spacing w:after="100"/>
      <w:ind w:left="240"/>
    </w:pPr>
  </w:style>
  <w:style w:type="table" w:customStyle="1" w:styleId="Style2">
    <w:name w:val="Style2"/>
    <w:basedOn w:val="TableNormal"/>
    <w:uiPriority w:val="99"/>
    <w:rsid w:val="006C2D8F"/>
    <w:pPr>
      <w:spacing w:after="0" w:line="240" w:lineRule="auto"/>
    </w:pPr>
    <w:tblPr/>
  </w:style>
  <w:style w:type="table" w:customStyle="1" w:styleId="Style3">
    <w:name w:val="Style3"/>
    <w:basedOn w:val="TableNormal"/>
    <w:uiPriority w:val="99"/>
    <w:rsid w:val="006C2D8F"/>
    <w:pPr>
      <w:spacing w:after="0" w:line="240" w:lineRule="auto"/>
    </w:pPr>
    <w:tblPr>
      <w:tblStyleRowBandSize w:val="1"/>
    </w:tblPr>
    <w:tblStylePr w:type="band1Horz">
      <w:tblPr/>
      <w:tcPr>
        <w:shd w:val="clear" w:color="auto" w:fill="FFF2CC" w:themeFill="accent4" w:themeFillTint="33"/>
      </w:tcPr>
    </w:tblStylePr>
  </w:style>
  <w:style w:type="table" w:customStyle="1" w:styleId="Style4">
    <w:name w:val="Style4"/>
    <w:basedOn w:val="PlainTable1"/>
    <w:uiPriority w:val="99"/>
    <w:rsid w:val="006C2D8F"/>
    <w:tblPr/>
    <w:tcPr>
      <w:shd w:val="clear" w:color="auto" w:fill="FFF2CC" w:themeFill="accent4"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5">
    <w:name w:val="Style5"/>
    <w:basedOn w:val="PlainTable1"/>
    <w:uiPriority w:val="99"/>
    <w:rsid w:val="00EA1791"/>
    <w:tblPr/>
    <w:tcPr>
      <w:shd w:val="clear" w:color="auto" w:fill="FFF2CC" w:themeFill="accent4"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6">
    <w:name w:val="Style6"/>
    <w:basedOn w:val="PlainTable1"/>
    <w:uiPriority w:val="99"/>
    <w:rsid w:val="00EA1791"/>
    <w:tblPr/>
    <w:tcPr>
      <w:shd w:val="clear" w:color="auto" w:fill="FBE4D5" w:themeFill="accent2"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7">
    <w:name w:val="Style7"/>
    <w:basedOn w:val="PlainTable1"/>
    <w:uiPriority w:val="99"/>
    <w:rsid w:val="00EA1791"/>
    <w:tblPr/>
    <w:tcPr>
      <w:shd w:val="clear" w:color="auto" w:fill="E2EFD9" w:themeFill="accent6" w:themeFillTint="33"/>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8">
    <w:name w:val="Style8"/>
    <w:basedOn w:val="PlainTable1"/>
    <w:uiPriority w:val="99"/>
    <w:rsid w:val="00EA1791"/>
    <w:tblPr/>
    <w:tcPr>
      <w:shd w:val="clear" w:color="auto" w:fill="FFE1FB"/>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9">
    <w:name w:val="Style9"/>
    <w:basedOn w:val="PlainTable1"/>
    <w:uiPriority w:val="99"/>
    <w:rsid w:val="00EA1791"/>
    <w:tblPr/>
    <w:tcPr>
      <w:shd w:val="clear" w:color="auto" w:fill="F3E2FE"/>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0">
    <w:name w:val="Style10"/>
    <w:basedOn w:val="PlainTable1"/>
    <w:uiPriority w:val="99"/>
    <w:rsid w:val="00EA1791"/>
    <w:tblPr/>
    <w:tcPr>
      <w:shd w:val="clear" w:color="auto" w:fill="CDFBEC"/>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1">
    <w:name w:val="Style11"/>
    <w:basedOn w:val="PlainTable1"/>
    <w:uiPriority w:val="99"/>
    <w:rsid w:val="00EA1791"/>
    <w:tblPr/>
    <w:tcPr>
      <w:shd w:val="clear" w:color="auto" w:fill="CDFBEC"/>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im.org/resources/contrastchecker/" TargetMode="External"/><Relationship Id="rId117" Type="http://schemas.openxmlformats.org/officeDocument/2006/relationships/header" Target="header3.xml"/><Relationship Id="rId21" Type="http://schemas.openxmlformats.org/officeDocument/2006/relationships/hyperlink" Target="https://support.microsoft.com/en-us/office/insert-a-header-or-footer-b87ee4df-abc1-41f8-995b-b39f6d99c7ed" TargetMode="External"/><Relationship Id="rId42" Type="http://schemas.openxmlformats.org/officeDocument/2006/relationships/hyperlink" Target="https://support.microsoft.com/en-us/office/video-improve-accessibility-with-alt-text-9c57ee44-bb48-40e3-aad4-7647fc1dba51" TargetMode="External"/><Relationship Id="rId47" Type="http://schemas.openxmlformats.org/officeDocument/2006/relationships/hyperlink" Target="https://cas.sunysuffolk.edu/cas-web/login?service=https%3A%2F%2Fmy.sunysuffolk.edu%2Fc%2Fportal%2Flogin" TargetMode="External"/><Relationship Id="rId63" Type="http://schemas.openxmlformats.org/officeDocument/2006/relationships/hyperlink" Target="https://www.youtube.com/embed/ZAGZFUE0tkA?si=ikcAmBysAMwr80D8" TargetMode="External"/><Relationship Id="rId68" Type="http://schemas.openxmlformats.org/officeDocument/2006/relationships/hyperlink" Target="https://www.youtube.com/embed/xP_t9zPNwxs?si=o0zou3MTdpmuv0be" TargetMode="External"/><Relationship Id="rId84" Type="http://schemas.openxmlformats.org/officeDocument/2006/relationships/hyperlink" Target="https://support.microsoft.com/en-us/office/create-a-bulleted-or-numbered-list-9ff81241-58a8-4d88-8d8c-acab3006a23e" TargetMode="External"/><Relationship Id="rId89" Type="http://schemas.openxmlformats.org/officeDocument/2006/relationships/hyperlink" Target="https://support.microsoft.com/en-us/office/insert-a-header-or-footer-b87ee4df-abc1-41f8-995b-b39f6d99c7ed" TargetMode="External"/><Relationship Id="rId112" Type="http://schemas.openxmlformats.org/officeDocument/2006/relationships/hyperlink" Target="https://support.zoom.com/hc/en/article?id=zm_kb&amp;sysparm_article=KB0062813" TargetMode="External"/><Relationship Id="rId16" Type="http://schemas.openxmlformats.org/officeDocument/2006/relationships/hyperlink" Target="https://support.microsoft.com/en-us/office/change-the-font-size-931e064e-f99f-4ba4-a1bf-8047a35552be" TargetMode="External"/><Relationship Id="rId107" Type="http://schemas.openxmlformats.org/officeDocument/2006/relationships/hyperlink" Target="https://sunysuffolk.teamdynamix.com/TDClient/1913/Portal/Requests/ServiceCatalog" TargetMode="External"/><Relationship Id="rId11" Type="http://schemas.openxmlformats.org/officeDocument/2006/relationships/image" Target="media/image1.jpeg"/><Relationship Id="rId24" Type="http://schemas.openxmlformats.org/officeDocument/2006/relationships/hyperlink" Target="https://support.microsoft.com/en-us/office/use-section-breaks-to-change-the-layout-or-formatting-in-one-section-of-your-document-4cdfa638-3ea9-434a-8034-bf1e4274c450" TargetMode="External"/><Relationship Id="rId32" Type="http://schemas.openxmlformats.org/officeDocument/2006/relationships/hyperlink" Target="https://cas.sunysuffolk.edu/cas-web/login?service=https%3A%2F%2Fmy.sunysuffolk.edu%2Fc%2Fportal%2Flogin" TargetMode="External"/><Relationship Id="rId37" Type="http://schemas.openxmlformats.org/officeDocument/2006/relationships/hyperlink" Target="https://support.microsoft.com/en-us/office/rules-for-the-accessibility-checker-651e08f2-0fc3-4e10-aaca-74b4a67101c1" TargetMode="External"/><Relationship Id="rId40" Type="http://schemas.openxmlformats.org/officeDocument/2006/relationships/hyperlink" Target="https://support.microsoft.com/en-us/office/change-the-font-size-931e064e-f99f-4ba4-a1bf-8047a35552be" TargetMode="External"/><Relationship Id="rId45" Type="http://schemas.openxmlformats.org/officeDocument/2006/relationships/hyperlink" Target="https://support.microsoft.com/en-us/office/video-create-accessible-tables-in-word-cb464015-59dc-46a0-ac01-6217c62210e5" TargetMode="External"/><Relationship Id="rId53" Type="http://schemas.openxmlformats.org/officeDocument/2006/relationships/hyperlink" Target="https://www.sunysuffolk.edu/explore-academics/faculty-and-staff/center-for-teaching-and-learning/documents/Course-Font-Settings.pdf" TargetMode="External"/><Relationship Id="rId58" Type="http://schemas.openxmlformats.org/officeDocument/2006/relationships/hyperlink" Target="https://cas.sunysuffolk.edu/cas-web/login?service=https%3A%2F%2Fmy.sunysuffolk.edu%2Fc%2Fportal%2Flogin" TargetMode="External"/><Relationship Id="rId66" Type="http://schemas.openxmlformats.org/officeDocument/2006/relationships/hyperlink" Target="https://sunysuffolk-my.sharepoint.com/:w:/g/personal/hernanca_sunysuffolk_edu/EbpGM1A6rlZHm9_dTiWxK4YBP-k6JQLFThdRGnlWwx86Fw?e=fx40Od" TargetMode="External"/><Relationship Id="rId74" Type="http://schemas.openxmlformats.org/officeDocument/2006/relationships/hyperlink" Target="https://www.youtube.com/embed/ZAGZFUE0tkA?si=jpE-a7SKmS9pyB21" TargetMode="External"/><Relationship Id="rId79" Type="http://schemas.openxmlformats.org/officeDocument/2006/relationships/hyperlink" Target="https://www.youtube.com/embed/xP_t9zPNwxs?si=HgnjXDZ6CDmetxI2" TargetMode="External"/><Relationship Id="rId87" Type="http://schemas.openxmlformats.org/officeDocument/2006/relationships/hyperlink" Target="https://support.microsoft.com/en-us/office/customize-or-create-new-styles-d38d6e47-f6fc-48eb-a607-1eb120dec563" TargetMode="External"/><Relationship Id="rId102" Type="http://schemas.openxmlformats.org/officeDocument/2006/relationships/hyperlink" Target="https://www.section508.gov/training/documents/aed-cop-docx11/" TargetMode="External"/><Relationship Id="rId110" Type="http://schemas.openxmlformats.org/officeDocument/2006/relationships/hyperlink" Target="https://youdescribe.org/support/tutorial" TargetMode="External"/><Relationship Id="rId115"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sunysuffolk-my.sharepoint.com/:w:/g/personal/belania_sunysuffolk_edu/ES09-DlZHgZJkS50TEa5kgoBVX79MmeOHjLZqeNGJIx5Kw?e=v4mD8f" TargetMode="External"/><Relationship Id="rId82" Type="http://schemas.openxmlformats.org/officeDocument/2006/relationships/hyperlink" Target="https://support.microsoft.com/en-us/office/change-the-line-spacing-in-word-1970e24a-441c-473d-918f-c6805237fbf4" TargetMode="External"/><Relationship Id="rId90" Type="http://schemas.openxmlformats.org/officeDocument/2006/relationships/hyperlink" Target="https://support.microsoft.com/en-us/office/insert-footnotes-and-endnotes-61f3fb1a-4717-414c-9a8f-015a5f3ff4cb" TargetMode="External"/><Relationship Id="rId95" Type="http://schemas.openxmlformats.org/officeDocument/2006/relationships/hyperlink" Target="https://support.microsoft.com/en-us/office/set-the-start-time-and-speed-of-an-animation-effect-bf8c1cb4-c827-48b6-b756-8c1a3e681a60" TargetMode="External"/><Relationship Id="rId19" Type="http://schemas.openxmlformats.org/officeDocument/2006/relationships/hyperlink" Target="https://support.microsoft.com/en-us/office/create-a-bulleted-or-numbered-list-9ff81241-58a8-4d88-8d8c-acab3006a23e" TargetMode="External"/><Relationship Id="rId14" Type="http://schemas.openxmlformats.org/officeDocument/2006/relationships/image" Target="media/image3.jpg"/><Relationship Id="rId22" Type="http://schemas.openxmlformats.org/officeDocument/2006/relationships/hyperlink" Target="https://support.microsoft.com/en-us/office/insert-footnotes-and-endnotes-61f3fb1a-4717-414c-9a8f-015a5f3ff4cb" TargetMode="External"/><Relationship Id="rId27" Type="http://schemas.openxmlformats.org/officeDocument/2006/relationships/hyperlink" Target="https://www.section508.gov/training/documents/aed-cop-docx11/" TargetMode="External"/><Relationship Id="rId30" Type="http://schemas.openxmlformats.org/officeDocument/2006/relationships/hyperlink" Target="https://support.microsoft.com/en-us/office/video-create-accessible-tables-in-word-cb464015-59dc-46a0-ac01-6217c62210e5" TargetMode="External"/><Relationship Id="rId35" Type="http://schemas.openxmlformats.org/officeDocument/2006/relationships/hyperlink" Target="https://www.section508.gov/training/documents/aed-cop-docx04/" TargetMode="External"/><Relationship Id="rId43" Type="http://schemas.openxmlformats.org/officeDocument/2006/relationships/hyperlink" Target="https://www.section508.gov/training/documents/aed-cop-docx11/" TargetMode="External"/><Relationship Id="rId48" Type="http://schemas.openxmlformats.org/officeDocument/2006/relationships/hyperlink" Target="https://support.microsoft.com/en-us/office/video-create-accessible-links-in-word-28305cc8-3be2-417c-a313-dc22082d1ee0" TargetMode="External"/><Relationship Id="rId56" Type="http://schemas.openxmlformats.org/officeDocument/2006/relationships/hyperlink" Target="https://www.section508.gov/training/documents/aed-cop-docx11/" TargetMode="External"/><Relationship Id="rId64" Type="http://schemas.openxmlformats.org/officeDocument/2006/relationships/hyperlink" Target="https://community.d2l.com/brightspace/kb/articles/3345-create-accessible-content-in-brightspace" TargetMode="External"/><Relationship Id="rId69" Type="http://schemas.openxmlformats.org/officeDocument/2006/relationships/hyperlink" Target="https://www.sunysuffolk.edu/explore-academics/faculty-and-staff/center-for-teaching-and-learning/documents/upload-yuja-edit-captions.docx" TargetMode="External"/><Relationship Id="rId77" Type="http://schemas.openxmlformats.org/officeDocument/2006/relationships/hyperlink" Target="https://community.d2l.com/brightspace/kb/articles/1379-alt-text-for-web-page-images" TargetMode="External"/><Relationship Id="rId100" Type="http://schemas.openxmlformats.org/officeDocument/2006/relationships/hyperlink" Target="https://www.section508.gov/training/documents/aed-cop-docx05/" TargetMode="External"/><Relationship Id="rId105" Type="http://schemas.openxmlformats.org/officeDocument/2006/relationships/hyperlink" Target="https://sunysuffolk-my.sharepoint.com/:w:/g/personal/belania_sunysuffolk_edu/ES09-DlZHgZJkS50TEa5kgoBVX79MmeOHjLZqeNGJIx5Kw?e=v4mD8f" TargetMode="External"/><Relationship Id="rId113" Type="http://schemas.openxmlformats.org/officeDocument/2006/relationships/header" Target="header1.xml"/><Relationship Id="rId11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support.microsoft.com/en-us/office/rules-for-the-accessibility-checker-651e08f2-0fc3-4e10-aaca-74b4a67101c1" TargetMode="External"/><Relationship Id="rId72" Type="http://schemas.openxmlformats.org/officeDocument/2006/relationships/hyperlink" Target="https://support.zoom.com/hc/en/article?id=zm_kb&amp;sysparm_article=KB0062813" TargetMode="External"/><Relationship Id="rId80" Type="http://schemas.openxmlformats.org/officeDocument/2006/relationships/hyperlink" Target="https://www.youtube.com/embed/uDqU-uIYgIs?si=vcKjmD2N1Ljc0vcD" TargetMode="External"/><Relationship Id="rId85" Type="http://schemas.openxmlformats.org/officeDocument/2006/relationships/hyperlink" Target="https://support.microsoft.com/en-us/office/video-create-accessible-links-in-word-28305cc8-3be2-417c-a313-dc22082d1ee0" TargetMode="External"/><Relationship Id="rId93" Type="http://schemas.openxmlformats.org/officeDocument/2006/relationships/hyperlink" Target="https://support.microsoft.com/en-us/office/make-slides-easier-to-read-by-using-the-reading-order-pane-863b5c1c-4f19-45ec-96e6-93a6457f5e1c" TargetMode="External"/><Relationship Id="rId98" Type="http://schemas.openxmlformats.org/officeDocument/2006/relationships/hyperlink" Target="https://www.section508.gov/training/documents/aed-cop-docx02/"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ction508.gov/training/documents/aed-cop-docx02/" TargetMode="External"/><Relationship Id="rId25" Type="http://schemas.openxmlformats.org/officeDocument/2006/relationships/hyperlink" Target="https://support.microsoft.com/en-us/office/video-improve-accessibility-with-alt-text-9c57ee44-bb48-40e3-aad4-7647fc1dba51" TargetMode="External"/><Relationship Id="rId33" Type="http://schemas.openxmlformats.org/officeDocument/2006/relationships/hyperlink" Target="https://support.microsoft.com/en-us/office/video-create-accessible-links-in-word-28305cc8-3be2-417c-a313-dc22082d1ee0" TargetMode="External"/><Relationship Id="rId38" Type="http://schemas.openxmlformats.org/officeDocument/2006/relationships/hyperlink" Target="https://support.microsoft.com/en-us/office/what-is-a-slide-layout-99da5716-92ee-4b6a-a0b5-beea45150f3a" TargetMode="External"/><Relationship Id="rId46" Type="http://schemas.openxmlformats.org/officeDocument/2006/relationships/hyperlink" Target="https://cas.sunysuffolk.edu/cas-web/login?service=https%3A%2F%2Fmy.sunysuffolk.edu%2Fc%2Fportal%2Flogin" TargetMode="External"/><Relationship Id="rId59" Type="http://schemas.openxmlformats.org/officeDocument/2006/relationships/hyperlink" Target="https://support.microsoft.com/en-us/office/video-create-accessible-links-in-word-28305cc8-3be2-417c-a313-dc22082d1ee0" TargetMode="External"/><Relationship Id="rId67" Type="http://schemas.openxmlformats.org/officeDocument/2006/relationships/hyperlink" Target="https://www.youtube.com/embed/uDqU-uIYgIs?si=HO3j5OFBRc47h_5E" TargetMode="External"/><Relationship Id="rId103" Type="http://schemas.openxmlformats.org/officeDocument/2006/relationships/hyperlink" Target="https://www.sunysuffolk.edu/explore-academics/faculty-and-staff/center-for-teaching-and-learning/documents/Course-Font-Settings.pdf" TargetMode="External"/><Relationship Id="rId108" Type="http://schemas.openxmlformats.org/officeDocument/2006/relationships/hyperlink" Target="https://www.youtube.com/embed/M4Z7oKJ2AUA?si=U6pzI2GpeiACsxAL" TargetMode="External"/><Relationship Id="rId116" Type="http://schemas.openxmlformats.org/officeDocument/2006/relationships/footer" Target="footer2.xml"/><Relationship Id="rId20" Type="http://schemas.openxmlformats.org/officeDocument/2006/relationships/hyperlink" Target="https://support.microsoft.com/en-us/office/insert-page-numbers-9f366518-0500-4b45-903d-987d3827c007" TargetMode="External"/><Relationship Id="rId41" Type="http://schemas.openxmlformats.org/officeDocument/2006/relationships/hyperlink" Target="https://webaim.org/resources/contrastchecker/" TargetMode="External"/><Relationship Id="rId54" Type="http://schemas.openxmlformats.org/officeDocument/2006/relationships/hyperlink" Target="https://community.d2l.com/brightspace/kb/articles/3652-about-brightspace-editor" TargetMode="External"/><Relationship Id="rId62" Type="http://schemas.openxmlformats.org/officeDocument/2006/relationships/hyperlink" Target="https://www.youtube.com/embed/gLgl1z0yh_c?si=le7lgfjmwxBD8ugR" TargetMode="External"/><Relationship Id="rId70" Type="http://schemas.openxmlformats.org/officeDocument/2006/relationships/hyperlink" Target="https://support.zoom.com/hc/en/article?id=zm_kb&amp;sysparm_article=KB0064927" TargetMode="External"/><Relationship Id="rId75" Type="http://schemas.openxmlformats.org/officeDocument/2006/relationships/hyperlink" Target="https://www.youtube.com/embed/gLgl1z0yh_c?si=tBOgcaUdSk5IDGSe" TargetMode="External"/><Relationship Id="rId83" Type="http://schemas.openxmlformats.org/officeDocument/2006/relationships/hyperlink" Target="https://support.microsoft.com/en-us/office/create-accessible-pdfs-064625e0-56ea-4e16-ad71-3aa33bb4b7ed" TargetMode="External"/><Relationship Id="rId88" Type="http://schemas.openxmlformats.org/officeDocument/2006/relationships/hyperlink" Target="https://support.microsoft.com/en-us/office/video-improve-accessibility-with-alt-text-9c57ee44-bb48-40e3-aad4-7647fc1dba51" TargetMode="External"/><Relationship Id="rId91" Type="http://schemas.openxmlformats.org/officeDocument/2006/relationships/hyperlink" Target="https://support.microsoft.com/en-us/office/insert-or-delete-a-page-break-183d9245-b791-4cd3-9ec2-093258a78a52" TargetMode="External"/><Relationship Id="rId96" Type="http://schemas.openxmlformats.org/officeDocument/2006/relationships/hyperlink" Target="https://support.microsoft.com/en-us/office/set-the-play-options-for-a-video-in-your-presentation-f0d5b3f1-37ba-4a0d-9d94-f8e33cef29bf" TargetMode="External"/><Relationship Id="rId111" Type="http://schemas.openxmlformats.org/officeDocument/2006/relationships/hyperlink" Target="https://support.zoom.com/hc/en/article?id=zm_kb&amp;sysparm_article=KB00649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support.microsoft.com/en-us/office/change-the-line-spacing-in-word-1970e24a-441c-473d-918f-c6805237fbf4" TargetMode="External"/><Relationship Id="rId28" Type="http://schemas.openxmlformats.org/officeDocument/2006/relationships/hyperlink" Target="https://support.microsoft.com/en-us/office/create-a-bulleted-or-numbered-list-9ff81241-58a8-4d88-8d8c-acab3006a23e" TargetMode="External"/><Relationship Id="rId36" Type="http://schemas.openxmlformats.org/officeDocument/2006/relationships/hyperlink" Target="https://www.sunysuffolk.edu/its/" TargetMode="External"/><Relationship Id="rId49" Type="http://schemas.openxmlformats.org/officeDocument/2006/relationships/hyperlink" Target="https://support.microsoft.com/en-us/office/set-the-start-time-and-speed-of-an-animation-effect-bf8c1cb4-c827-48b6-b756-8c1a3e681a60" TargetMode="External"/><Relationship Id="rId57" Type="http://schemas.openxmlformats.org/officeDocument/2006/relationships/hyperlink" Target="https://cas.sunysuffolk.edu/cas-web/login?service=https%3A%2F%2Fmy.sunysuffolk.edu%2Fc%2Fportal%2Flogin" TargetMode="External"/><Relationship Id="rId106" Type="http://schemas.openxmlformats.org/officeDocument/2006/relationships/hyperlink" Target="https://sunysuffolk-my.sharepoint.com/:w:/g/personal/hernanca_sunysuffolk_edu/EbpGM1A6rlZHm9_dTiWxK4YBP-k6JQLFThdRGnlWwx86Fw?e=fx40Od"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as.sunysuffolk.edu/cas-web/login?service=https%3A%2F%2Fmy.sunysuffolk.edu%2Fc%2Fportal%2Flogin" TargetMode="External"/><Relationship Id="rId44" Type="http://schemas.openxmlformats.org/officeDocument/2006/relationships/hyperlink" Target="https://www.section508.gov/training/documents/aed-cop-docx05/" TargetMode="External"/><Relationship Id="rId52" Type="http://schemas.openxmlformats.org/officeDocument/2006/relationships/hyperlink" Target="https://community.d2l.com/brightspace/kb/articles/3652-about-brightspace-editor" TargetMode="External"/><Relationship Id="rId60" Type="http://schemas.openxmlformats.org/officeDocument/2006/relationships/hyperlink" Target="https://sunysuffolk-my.sharepoint.com/:w:/g/personal/hernanca_sunysuffolk_edu/EbpGM1A6rlZHm9_dTiWxK4YBP-k6JQLFThdRGnlWwx86Fw?e=fx40Od" TargetMode="External"/><Relationship Id="rId65" Type="http://schemas.openxmlformats.org/officeDocument/2006/relationships/hyperlink" Target="https://support.microsoft.com/en-us/office/create-accessible-pdfs-064625e0-56ea-4e16-ad71-3aa33bb4b7ed" TargetMode="External"/><Relationship Id="rId73" Type="http://schemas.openxmlformats.org/officeDocument/2006/relationships/hyperlink" Target="https://www.sunysuffolk.edu/explore-academics/faculty-and-staff/center-for-teaching-and-learning/documents/Enable-Zoom-Cloud-Recordings-with-Captions.pdf" TargetMode="External"/><Relationship Id="rId78" Type="http://schemas.openxmlformats.org/officeDocument/2006/relationships/hyperlink" Target="https://community.d2l.com/brightspace/kb/articles/3345-create-accessible-content-in-brightspace" TargetMode="External"/><Relationship Id="rId81" Type="http://schemas.openxmlformats.org/officeDocument/2006/relationships/hyperlink" Target="https://support.microsoft.com/en-us/office/change-the-font-size-931e064e-f99f-4ba4-a1bf-8047a35552be" TargetMode="External"/><Relationship Id="rId86" Type="http://schemas.openxmlformats.org/officeDocument/2006/relationships/hyperlink" Target="https://support.microsoft.com/en-us/office/video-create-accessible-tables-in-word-cb464015-59dc-46a0-ac01-6217c62210e5" TargetMode="External"/><Relationship Id="rId94" Type="http://schemas.openxmlformats.org/officeDocument/2006/relationships/hyperlink" Target="https://support.microsoft.com/en-us/office/rules-for-the-accessibility-checker-651e08f2-0fc3-4e10-aaca-74b4a67101c1" TargetMode="External"/><Relationship Id="rId99" Type="http://schemas.openxmlformats.org/officeDocument/2006/relationships/hyperlink" Target="https://www.section508.gov/training/documents/aed-cop-docx04/" TargetMode="External"/><Relationship Id="rId101" Type="http://schemas.openxmlformats.org/officeDocument/2006/relationships/hyperlink" Target="https://www.section508.gov/training/documents/aed-cop-docx1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M4Z7oKJ2AUA" TargetMode="External"/><Relationship Id="rId18" Type="http://schemas.openxmlformats.org/officeDocument/2006/relationships/hyperlink" Target="https://support.microsoft.com/en-us/office/customize-or-create-new-styles-d38d6e47-f6fc-48eb-a607-1eb120dec563" TargetMode="External"/><Relationship Id="rId39" Type="http://schemas.openxmlformats.org/officeDocument/2006/relationships/hyperlink" Target="https://support.microsoft.com/en-us/office/make-slides-easier-to-read-by-using-the-reading-order-pane-863b5c1c-4f19-45ec-96e6-93a6457f5e1c" TargetMode="External"/><Relationship Id="rId109" Type="http://schemas.openxmlformats.org/officeDocument/2006/relationships/hyperlink" Target="https://webaim.org/resources/contrastchecker/" TargetMode="External"/><Relationship Id="rId34" Type="http://schemas.openxmlformats.org/officeDocument/2006/relationships/hyperlink" Target="https://www.section508.gov/training/documents/aed-cop-docx10/" TargetMode="External"/><Relationship Id="rId50" Type="http://schemas.openxmlformats.org/officeDocument/2006/relationships/hyperlink" Target="https://support.microsoft.com/en-us/office/set-the-play-options-for-a-video-in-your-presentation-f0d5b3f1-37ba-4a0d-9d94-f8e33cef29bf" TargetMode="External"/><Relationship Id="rId55" Type="http://schemas.openxmlformats.org/officeDocument/2006/relationships/hyperlink" Target="https://community.d2l.com/brightspace/kb/articles/1379-alt-text-for-web-page-images" TargetMode="External"/><Relationship Id="rId76" Type="http://schemas.openxmlformats.org/officeDocument/2006/relationships/hyperlink" Target="https://community.d2l.com/brightspace/kb/articles/3652-about-brightspace-editor" TargetMode="External"/><Relationship Id="rId97" Type="http://schemas.openxmlformats.org/officeDocument/2006/relationships/hyperlink" Target="https://support.microsoft.com/en-us/office/what-is-a-slide-layout-99da5716-92ee-4b6a-a0b5-beea45150f3a" TargetMode="External"/><Relationship Id="rId104" Type="http://schemas.openxmlformats.org/officeDocument/2006/relationships/hyperlink" Target="https://www.sunysuffolk.edu/explore-academics/faculty-and-staff/center-for-teaching-and-learning/documents/Enable-Zoom-Cloud-Recordings-with-Captions.pdf"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youdescribe.org/support/tutorial" TargetMode="External"/><Relationship Id="rId92" Type="http://schemas.openxmlformats.org/officeDocument/2006/relationships/hyperlink" Target="https://support.microsoft.com/en-us/office/insert-page-numbers-9f366518-0500-4b45-903d-987d3827c007" TargetMode="External"/><Relationship Id="rId2" Type="http://schemas.openxmlformats.org/officeDocument/2006/relationships/customXml" Target="../customXml/item2.xml"/><Relationship Id="rId29" Type="http://schemas.openxmlformats.org/officeDocument/2006/relationships/hyperlink" Target="https://www.section508.gov/training/documents/aed-cop-docx05/"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tl@sunysuffolk.edu" TargetMode="External"/><Relationship Id="rId1" Type="http://schemas.openxmlformats.org/officeDocument/2006/relationships/hyperlink" Target="https://www.sunysuffolk.edu/explore-academics/faculty-and-staff/center-for-teaching-and-learning/accessibility/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2e6979-aeca-4660-8fa3-8e49fa80fb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F3F611224D8349B48C4CFB817999BE" ma:contentTypeVersion="15" ma:contentTypeDescription="Create a new document." ma:contentTypeScope="" ma:versionID="04ecec9c5d0fcc4704de08bf67e1fadf">
  <xsd:schema xmlns:xsd="http://www.w3.org/2001/XMLSchema" xmlns:xs="http://www.w3.org/2001/XMLSchema" xmlns:p="http://schemas.microsoft.com/office/2006/metadata/properties" xmlns:ns3="2e2e6979-aeca-4660-8fa3-8e49fa80fbab" xmlns:ns4="510f32b4-8d15-42d6-8e83-11f61f40a4d2" targetNamespace="http://schemas.microsoft.com/office/2006/metadata/properties" ma:root="true" ma:fieldsID="dfe4ea43be8f3c097d2556947876a1a1" ns3:_="" ns4:_="">
    <xsd:import namespace="2e2e6979-aeca-4660-8fa3-8e49fa80fbab"/>
    <xsd:import namespace="510f32b4-8d15-42d6-8e83-11f61f40a4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6979-aeca-4660-8fa3-8e49fa80f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0f32b4-8d15-42d6-8e83-11f61f40a4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2B1C-95D3-4BB6-900E-FD2BE2CE5E20}">
  <ds:schemaRefs>
    <ds:schemaRef ds:uri="510f32b4-8d15-42d6-8e83-11f61f40a4d2"/>
    <ds:schemaRef ds:uri="http://purl.org/dc/terms/"/>
    <ds:schemaRef ds:uri="http://purl.org/dc/elements/1.1/"/>
    <ds:schemaRef ds:uri="2e2e6979-aeca-4660-8fa3-8e49fa80fbab"/>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840B389-D92A-4D3B-9F04-57774A3F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6979-aeca-4660-8fa3-8e49fa80fbab"/>
    <ds:schemaRef ds:uri="510f32b4-8d15-42d6-8e83-11f61f40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B784E-5A00-47E9-89A1-9FD76ADDE3BF}">
  <ds:schemaRefs>
    <ds:schemaRef ds:uri="http://schemas.microsoft.com/sharepoint/v3/contenttype/forms"/>
  </ds:schemaRefs>
</ds:datastoreItem>
</file>

<file path=customXml/itemProps4.xml><?xml version="1.0" encoding="utf-8"?>
<ds:datastoreItem xmlns:ds="http://schemas.openxmlformats.org/officeDocument/2006/customXml" ds:itemID="{B18BCBEC-9BFE-456C-A63D-2B9E8B1B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5273</Words>
  <Characters>30059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Belanich</dc:creator>
  <cp:keywords/>
  <dc:description/>
  <cp:lastModifiedBy>Carol Hernandez</cp:lastModifiedBy>
  <cp:revision>2</cp:revision>
  <cp:lastPrinted>2024-07-25T19:35:00Z</cp:lastPrinted>
  <dcterms:created xsi:type="dcterms:W3CDTF">2025-03-26T18:13:00Z</dcterms:created>
  <dcterms:modified xsi:type="dcterms:W3CDTF">2025-03-26T18:13:00Z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0x01010095F3F611224D8349B48C4CFB817999BE</vt:lpwstr>
  </property>
</Properties>
</file>